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7B" w:rsidRPr="00217940" w:rsidRDefault="00C8477B" w:rsidP="00217940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940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C8477B" w:rsidRDefault="00C8477B" w:rsidP="00217940">
      <w:pPr>
        <w:widowControl w:val="0"/>
        <w:spacing w:line="240" w:lineRule="auto"/>
        <w:ind w:right="-83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17940">
        <w:rPr>
          <w:rFonts w:ascii="Times New Roman" w:hAnsi="Times New Roman" w:cs="Times New Roman"/>
          <w:b/>
          <w:bCs/>
          <w:sz w:val="28"/>
          <w:szCs w:val="28"/>
        </w:rPr>
        <w:t>об информационном обмене электронными документами</w:t>
      </w:r>
    </w:p>
    <w:p w:rsidR="00217940" w:rsidRPr="00217940" w:rsidRDefault="00217940" w:rsidP="00217940">
      <w:pPr>
        <w:widowControl w:val="0"/>
        <w:spacing w:line="240" w:lineRule="auto"/>
        <w:ind w:right="-83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8477B" w:rsidRPr="00217940" w:rsidRDefault="00C8477B" w:rsidP="00217940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г. Уссурийск                          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17940" w:rsidRPr="0021794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    « 19  »  апреля   </w:t>
      </w:r>
      <w:r w:rsidRPr="00217940">
        <w:rPr>
          <w:rFonts w:ascii="Times New Roman" w:hAnsi="Times New Roman" w:cs="Times New Roman"/>
          <w:sz w:val="28"/>
          <w:szCs w:val="28"/>
        </w:rPr>
        <w:t xml:space="preserve"> 20</w:t>
      </w:r>
      <w:r w:rsidR="001308BC" w:rsidRPr="00217940">
        <w:rPr>
          <w:rFonts w:ascii="Times New Roman" w:hAnsi="Times New Roman" w:cs="Times New Roman"/>
          <w:sz w:val="28"/>
          <w:szCs w:val="28"/>
        </w:rPr>
        <w:t>11</w:t>
      </w:r>
      <w:r w:rsidRPr="00217940">
        <w:rPr>
          <w:rFonts w:ascii="Times New Roman" w:hAnsi="Times New Roman" w:cs="Times New Roman"/>
          <w:sz w:val="28"/>
          <w:szCs w:val="28"/>
        </w:rPr>
        <w:t xml:space="preserve">  г. </w:t>
      </w:r>
    </w:p>
    <w:p w:rsidR="00C8477B" w:rsidRPr="00217940" w:rsidRDefault="00C8477B" w:rsidP="0021794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ab/>
        <w:t>Управление образования и молодёжной политики администрации Уссурийского городского округа, именуемый в дальнейшем «Оператор», в лице начальника управления образования и молодёжной политики администрации Уссурийского городского округа Натальи Николаевны Честнейшиной, действующего на основании Положения с одной стороны, и муниципальное общеобразоват</w:t>
      </w:r>
      <w:r w:rsidR="001308BC" w:rsidRPr="00217940">
        <w:rPr>
          <w:rFonts w:ascii="Times New Roman" w:hAnsi="Times New Roman" w:cs="Times New Roman"/>
          <w:sz w:val="28"/>
          <w:szCs w:val="28"/>
        </w:rPr>
        <w:t>ельное учреждение открытая (сменная) общеобразовательная школа № 2</w:t>
      </w:r>
      <w:r w:rsidRPr="00217940">
        <w:rPr>
          <w:rFonts w:ascii="Times New Roman" w:hAnsi="Times New Roman" w:cs="Times New Roman"/>
          <w:sz w:val="28"/>
          <w:szCs w:val="28"/>
        </w:rPr>
        <w:t xml:space="preserve"> г.</w:t>
      </w:r>
      <w:r w:rsidR="00217940" w:rsidRPr="00217940">
        <w:rPr>
          <w:rFonts w:ascii="Times New Roman" w:hAnsi="Times New Roman" w:cs="Times New Roman"/>
          <w:sz w:val="28"/>
          <w:szCs w:val="28"/>
        </w:rPr>
        <w:t xml:space="preserve"> </w:t>
      </w:r>
      <w:r w:rsidRPr="00217940">
        <w:rPr>
          <w:rFonts w:ascii="Times New Roman" w:hAnsi="Times New Roman" w:cs="Times New Roman"/>
          <w:sz w:val="28"/>
          <w:szCs w:val="28"/>
        </w:rPr>
        <w:t>Уссурийска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округа,</w:t>
      </w:r>
      <w:r w:rsidRPr="00217940">
        <w:rPr>
          <w:rFonts w:ascii="Times New Roman" w:hAnsi="Times New Roman" w:cs="Times New Roman"/>
          <w:sz w:val="28"/>
          <w:szCs w:val="28"/>
        </w:rPr>
        <w:t xml:space="preserve"> именуемое в дальнейшем «Участник», в лице директор</w:t>
      </w:r>
      <w:r w:rsidR="001308BC" w:rsidRPr="00217940">
        <w:rPr>
          <w:rFonts w:ascii="Times New Roman" w:hAnsi="Times New Roman" w:cs="Times New Roman"/>
          <w:sz w:val="28"/>
          <w:szCs w:val="28"/>
        </w:rPr>
        <w:t>а Галины Дмитриевны Репиной</w:t>
      </w:r>
      <w:r w:rsidRPr="00217940">
        <w:rPr>
          <w:rFonts w:ascii="Times New Roman" w:hAnsi="Times New Roman" w:cs="Times New Roman"/>
          <w:sz w:val="28"/>
          <w:szCs w:val="28"/>
        </w:rPr>
        <w:t>, действующего на основании Устава, совместно именуемые в дальнейшем «Стороны», заключили настоящее Соглашение о нижеследующем: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7940">
        <w:rPr>
          <w:rFonts w:ascii="Times New Roman" w:hAnsi="Times New Roman" w:cs="Times New Roman"/>
          <w:b/>
          <w:bCs/>
          <w:sz w:val="28"/>
          <w:szCs w:val="28"/>
        </w:rPr>
        <w:t>Термины и определения, используемые в настоящем Соглашении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Pr="00217940">
        <w:rPr>
          <w:rFonts w:ascii="Times New Roman" w:hAnsi="Times New Roman" w:cs="Times New Roman"/>
          <w:sz w:val="28"/>
          <w:szCs w:val="28"/>
        </w:rPr>
        <w:t xml:space="preserve"> – сведения, представляемые Сторонами в адрес друг друга.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b/>
          <w:sz w:val="28"/>
          <w:szCs w:val="28"/>
        </w:rPr>
        <w:t>Информационный обмен</w:t>
      </w:r>
      <w:r w:rsidRPr="00217940">
        <w:rPr>
          <w:rFonts w:ascii="Times New Roman" w:hAnsi="Times New Roman" w:cs="Times New Roman"/>
          <w:sz w:val="28"/>
          <w:szCs w:val="28"/>
        </w:rPr>
        <w:t xml:space="preserve"> – обмен электронными сообщениями между Сторонами.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b/>
          <w:sz w:val="28"/>
          <w:szCs w:val="28"/>
        </w:rPr>
        <w:t>Электронное сообщение</w:t>
      </w:r>
      <w:r w:rsidRPr="00217940">
        <w:rPr>
          <w:rFonts w:ascii="Times New Roman" w:hAnsi="Times New Roman" w:cs="Times New Roman"/>
          <w:sz w:val="28"/>
          <w:szCs w:val="28"/>
        </w:rPr>
        <w:t xml:space="preserve"> – пакет электронных документов, направляемый одной Стороной другой Стороне посредством глобальной сети «Интернет» или локальной сети «</w:t>
      </w:r>
      <w:r w:rsidR="001308BC" w:rsidRPr="00217940">
        <w:rPr>
          <w:rFonts w:ascii="Times New Roman" w:hAnsi="Times New Roman" w:cs="Times New Roman"/>
          <w:sz w:val="28"/>
          <w:szCs w:val="28"/>
        </w:rPr>
        <w:t>Интре</w:t>
      </w:r>
      <w:r w:rsidRPr="00217940">
        <w:rPr>
          <w:rFonts w:ascii="Times New Roman" w:hAnsi="Times New Roman" w:cs="Times New Roman"/>
          <w:sz w:val="28"/>
          <w:szCs w:val="28"/>
        </w:rPr>
        <w:t xml:space="preserve">нет» с использованием внешних и внутренних почтовых серверов в порядке, предусмотренном настоящим Соглашением. 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b/>
          <w:sz w:val="28"/>
          <w:szCs w:val="28"/>
        </w:rPr>
        <w:t>Электронный документ</w:t>
      </w:r>
      <w:r w:rsidRPr="00217940">
        <w:rPr>
          <w:rFonts w:ascii="Times New Roman" w:hAnsi="Times New Roman" w:cs="Times New Roman"/>
          <w:sz w:val="28"/>
          <w:szCs w:val="28"/>
        </w:rPr>
        <w:t xml:space="preserve"> – совокупность данных в электронном виде, которые могут быть структурированы в соответствии с определенными настоящим Соглашением форматами, представленными в виде файла определенного вида.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b/>
          <w:sz w:val="28"/>
          <w:szCs w:val="28"/>
        </w:rPr>
        <w:t>Ответственный специалист</w:t>
      </w:r>
      <w:r w:rsidRPr="00217940">
        <w:rPr>
          <w:rFonts w:ascii="Times New Roman" w:hAnsi="Times New Roman" w:cs="Times New Roman"/>
          <w:sz w:val="28"/>
          <w:szCs w:val="28"/>
        </w:rPr>
        <w:t xml:space="preserve"> – сотрудник Стороны, осуществляющий формирование электронных сообщений, их приём, передачу, учет и хранение.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7940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1.1. Настоящее Соглашение определяет условия и порядок организации информационного обмена документами между Сторонами.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1.2. Цель настоящего Соглашения состоит в том, чтобы упростить и/или ускорить способы и методы доставки информации Сторонами.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7940">
        <w:rPr>
          <w:rFonts w:ascii="Times New Roman" w:hAnsi="Times New Roman" w:cs="Times New Roman"/>
          <w:b/>
          <w:bCs/>
          <w:sz w:val="28"/>
          <w:szCs w:val="28"/>
        </w:rPr>
        <w:t>2. Порядок взаимодействия Сторон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2.1. Каждой из Сторон назначаются ответственные специалисты, осуществляющие подготовку, прием, передачу, учет и хранение электронных сообщений.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2.2. Ответственные специалисты Сторон осуществляют контроль получения электронных сообщений. </w:t>
      </w:r>
    </w:p>
    <w:p w:rsidR="001308BC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2.3. Каждая из Сторон самостоятельно устанавливает и обеспечивает работоспособность программных, аппаратных и аппаратно-программных средств защиты информации от несанкционированного доступа, необходимых для осуществления обмена электронными документами.</w:t>
      </w:r>
    </w:p>
    <w:p w:rsidR="001308BC" w:rsidRPr="00217940" w:rsidRDefault="001308BC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7940">
        <w:rPr>
          <w:rFonts w:ascii="Times New Roman" w:hAnsi="Times New Roman" w:cs="Times New Roman"/>
          <w:b/>
          <w:bCs/>
          <w:sz w:val="28"/>
          <w:szCs w:val="28"/>
        </w:rPr>
        <w:t>3. Формирование электронных сообщений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3.1 Сторона, представляющая информацию, осуществляет подготовку документов в соответствии с действующим порядком документооборота.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3.2. После подписания документа ответственный специалист формирует пакет электронных документов для передачи в адрес другой Стороны.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3.3. Форматы, используемые для обмена электронными документами: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- сканирование бумажного документа - создание электронной копии бумажного документа с помощью сканера, обеспечивающее преобразование изображения </w:t>
      </w:r>
      <w:r w:rsidRPr="00217940">
        <w:rPr>
          <w:rFonts w:ascii="Times New Roman" w:hAnsi="Times New Roman" w:cs="Times New Roman"/>
          <w:sz w:val="28"/>
          <w:szCs w:val="28"/>
        </w:rPr>
        <w:lastRenderedPageBreak/>
        <w:t>на бумажном или ином материальном носителе в цифровую форму (форматы: BMP, JPEG, TIFF, GIF, PNG, PDF);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- документы форматов </w:t>
      </w:r>
      <w:r w:rsidRPr="00217940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217940">
        <w:rPr>
          <w:rFonts w:ascii="Times New Roman" w:hAnsi="Times New Roman" w:cs="Times New Roman"/>
          <w:sz w:val="28"/>
          <w:szCs w:val="28"/>
        </w:rPr>
        <w:t xml:space="preserve">, </w:t>
      </w:r>
      <w:r w:rsidRPr="00217940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217940">
        <w:rPr>
          <w:rFonts w:ascii="Times New Roman" w:hAnsi="Times New Roman" w:cs="Times New Roman"/>
          <w:sz w:val="28"/>
          <w:szCs w:val="28"/>
        </w:rPr>
        <w:t xml:space="preserve">, </w:t>
      </w:r>
      <w:r w:rsidRPr="00217940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Pr="00217940">
        <w:rPr>
          <w:rFonts w:ascii="Times New Roman" w:hAnsi="Times New Roman" w:cs="Times New Roman"/>
          <w:sz w:val="28"/>
          <w:szCs w:val="28"/>
        </w:rPr>
        <w:t xml:space="preserve">, используемые в системах электронного документооборота. 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3.4. При поступлении согласованного и подписанного электронного документа, направляемого в адрес другой Стороны, ответственный специалист: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- производит регистрацию документа в соответствии с правилами документооборота, принятыми Стороной;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- производит отправку сформированного пакета документов в адрес другой стороны в соответствии с правилами, определяемыми настоящим Соглашением.  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3.5. Сформированный пакет электронных документов в обязательном порядке должен содержать: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- электронную копию сопроводительного письма (если сопроводительное письмо предусмотрено);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- электронный документ с информацией.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3.6. С целью предупреждения конфликтных ситуаций, возникающих вследствие отрицания одной из Сторон факта отправки или получения электронного документа, должен использоваться режим отправки электронного документа, обеспечивающий получение отправителем уведомления о доставке электронного документа.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7940">
        <w:rPr>
          <w:rFonts w:ascii="Times New Roman" w:hAnsi="Times New Roman" w:cs="Times New Roman"/>
          <w:b/>
          <w:bCs/>
          <w:sz w:val="28"/>
          <w:szCs w:val="28"/>
        </w:rPr>
        <w:t>4. Отправка и получение электронных сообщений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4.1. Прием-передача данных осуществляется средствами электронной почты с использованием внешних и внутренних почтовых серверов. 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4.2. Официальными адресами электронной почты для обмена информацией между Сторонами являются: </w:t>
      </w:r>
      <w:hyperlink r:id="rId6" w:history="1"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uss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primorsky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17940">
        <w:rPr>
          <w:rFonts w:ascii="Times New Roman" w:hAnsi="Times New Roman" w:cs="Times New Roman"/>
          <w:sz w:val="28"/>
          <w:szCs w:val="28"/>
        </w:rPr>
        <w:t xml:space="preserve"> – для управления образования и молодёжной политики администрации Уссурийского городского округа и</w:t>
      </w:r>
      <w:r w:rsidRPr="00217940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7" w:history="1">
        <w:r w:rsidR="00217940" w:rsidRPr="0045422F">
          <w:rPr>
            <w:rStyle w:val="a3"/>
            <w:rFonts w:ascii="Times New Roman" w:hAnsi="Times New Roman" w:cs="Times New Roman"/>
            <w:bCs/>
            <w:sz w:val="28"/>
            <w:szCs w:val="28"/>
          </w:rPr>
          <w:t>ososh2-us@yandex.ru</w:t>
        </w:r>
      </w:hyperlink>
      <w:r w:rsidR="00217940" w:rsidRPr="002179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17940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217940">
        <w:rPr>
          <w:rFonts w:ascii="Times New Roman" w:hAnsi="Times New Roman" w:cs="Times New Roman"/>
          <w:sz w:val="28"/>
          <w:szCs w:val="28"/>
        </w:rPr>
        <w:t xml:space="preserve">для муниципального общеобразовательного </w:t>
      </w:r>
      <w:r w:rsidRPr="00217940">
        <w:rPr>
          <w:rFonts w:ascii="Times New Roman" w:hAnsi="Times New Roman" w:cs="Times New Roman"/>
          <w:sz w:val="28"/>
          <w:szCs w:val="28"/>
        </w:rPr>
        <w:lastRenderedPageBreak/>
        <w:t>учреждения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 открытой (сменной) общеобразовательной школы № 2</w:t>
      </w:r>
      <w:r w:rsidRPr="00217940">
        <w:rPr>
          <w:rFonts w:ascii="Times New Roman" w:hAnsi="Times New Roman" w:cs="Times New Roman"/>
          <w:sz w:val="28"/>
          <w:szCs w:val="28"/>
        </w:rPr>
        <w:t xml:space="preserve"> г.Уссурийска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 4.3. Пакет электронных документов отправляется на официальный адрес электронной почты одним электронным почтовым сообщениям с помощью клиентской почтовой программы, такой как Microsoft Office Outlook, Outlook Express, The Bat, Mozilla Thunderbird или посредством почтового клиента системы гарантированной доставки почтовых сообщений «Деловая сеть». В одном электронном почтовом сообщении может передаваться один пакет электронных документов.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4.4. Ответственный специалист после получения электронного сообщения осуществляет выгрузку файлов, переданных Стороной, в используемую систему электронного документооборота для дальнейшей обработки и работы с ними.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4.5. Ответственный специалист в течение одного рабочего дня осуществляет регистрацию поступившего документа в соответствии с правилами документооборота, принятыми Стороной, и в обязательном порядке подтверждает факт получения информации отправлением уведомления о получении.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4.6. Стороны пришли к соглашению, что вся официальная корреспонденция, отправляемая со стороны управления образования и молодёжной политики администрации Уссурийского городского округа отправляется с официального адреса электронной почты управления образования и молодёжной политики администрации Уссурийского городского округа: </w:t>
      </w:r>
      <w:hyperlink r:id="rId8" w:history="1"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uss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primorsky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17940">
        <w:rPr>
          <w:rFonts w:ascii="Times New Roman" w:hAnsi="Times New Roman" w:cs="Times New Roman"/>
          <w:sz w:val="28"/>
          <w:szCs w:val="28"/>
        </w:rPr>
        <w:t xml:space="preserve"> в адрес муниципального общеобразовательного учреждения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 открытой (сменной)</w:t>
      </w:r>
      <w:r w:rsidRPr="00217940">
        <w:rPr>
          <w:rFonts w:ascii="Times New Roman" w:hAnsi="Times New Roman" w:cs="Times New Roman"/>
          <w:sz w:val="28"/>
          <w:szCs w:val="28"/>
        </w:rPr>
        <w:t xml:space="preserve"> </w:t>
      </w:r>
      <w:r w:rsidR="001308BC" w:rsidRPr="00217940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Pr="00217940">
        <w:rPr>
          <w:rFonts w:ascii="Times New Roman" w:hAnsi="Times New Roman" w:cs="Times New Roman"/>
          <w:sz w:val="28"/>
          <w:szCs w:val="28"/>
        </w:rPr>
        <w:t xml:space="preserve"> шк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олы № 2 </w:t>
      </w:r>
      <w:r w:rsidRPr="00217940">
        <w:rPr>
          <w:rFonts w:ascii="Times New Roman" w:hAnsi="Times New Roman" w:cs="Times New Roman"/>
          <w:sz w:val="28"/>
          <w:szCs w:val="28"/>
        </w:rPr>
        <w:t xml:space="preserve"> г.Уссурийска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</w:t>
      </w:r>
      <w:r w:rsidRPr="0021794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217940" w:rsidRPr="0045422F">
          <w:rPr>
            <w:rStyle w:val="a3"/>
            <w:rFonts w:ascii="Times New Roman" w:hAnsi="Times New Roman" w:cs="Times New Roman"/>
            <w:bCs/>
            <w:sz w:val="28"/>
            <w:szCs w:val="28"/>
          </w:rPr>
          <w:t>ososh2-us@yandex.ru</w:t>
        </w:r>
      </w:hyperlink>
      <w:r w:rsidR="00217940" w:rsidRPr="002179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4.7. Стороны пришли к соглашению, что вся официальная корреспонденция, отправляемая со стороны муниципального общеобразовательного учреждения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 открытой (сменной</w:t>
      </w:r>
      <w:r w:rsidR="00217940">
        <w:rPr>
          <w:rFonts w:ascii="Times New Roman" w:hAnsi="Times New Roman" w:cs="Times New Roman"/>
          <w:sz w:val="28"/>
          <w:szCs w:val="28"/>
        </w:rPr>
        <w:t>) общеобразовательной школы № 2</w:t>
      </w:r>
      <w:r w:rsidR="00217940" w:rsidRPr="00217940">
        <w:rPr>
          <w:rFonts w:ascii="Times New Roman" w:hAnsi="Times New Roman" w:cs="Times New Roman"/>
          <w:sz w:val="28"/>
          <w:szCs w:val="28"/>
        </w:rPr>
        <w:t xml:space="preserve"> </w:t>
      </w:r>
      <w:r w:rsidRPr="00217940">
        <w:rPr>
          <w:rFonts w:ascii="Times New Roman" w:hAnsi="Times New Roman" w:cs="Times New Roman"/>
          <w:sz w:val="28"/>
          <w:szCs w:val="28"/>
        </w:rPr>
        <w:t>г.</w:t>
      </w:r>
      <w:r w:rsidR="00217940" w:rsidRPr="00217940">
        <w:rPr>
          <w:rFonts w:ascii="Times New Roman" w:hAnsi="Times New Roman" w:cs="Times New Roman"/>
          <w:sz w:val="28"/>
          <w:szCs w:val="28"/>
        </w:rPr>
        <w:t xml:space="preserve"> </w:t>
      </w:r>
      <w:r w:rsidRPr="00217940">
        <w:rPr>
          <w:rFonts w:ascii="Times New Roman" w:hAnsi="Times New Roman" w:cs="Times New Roman"/>
          <w:sz w:val="28"/>
          <w:szCs w:val="28"/>
        </w:rPr>
        <w:t xml:space="preserve">Уссурийска 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Уссурийского городского округа </w:t>
      </w:r>
      <w:r w:rsidRPr="00217940">
        <w:rPr>
          <w:rFonts w:ascii="Times New Roman" w:hAnsi="Times New Roman" w:cs="Times New Roman"/>
          <w:sz w:val="28"/>
          <w:szCs w:val="28"/>
        </w:rPr>
        <w:t xml:space="preserve">в адрес управления образования и </w:t>
      </w:r>
      <w:r w:rsidRPr="00217940">
        <w:rPr>
          <w:rFonts w:ascii="Times New Roman" w:hAnsi="Times New Roman" w:cs="Times New Roman"/>
          <w:sz w:val="28"/>
          <w:szCs w:val="28"/>
        </w:rPr>
        <w:lastRenderedPageBreak/>
        <w:t>молодёжной политики администрации Уссурийского городского округа отправляется с официального адреса электронной почты муниципального общеобразовательного учреждения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 открытой (сменн</w:t>
      </w:r>
      <w:r w:rsidR="00217940">
        <w:rPr>
          <w:rFonts w:ascii="Times New Roman" w:hAnsi="Times New Roman" w:cs="Times New Roman"/>
          <w:sz w:val="28"/>
          <w:szCs w:val="28"/>
        </w:rPr>
        <w:t>ой) общеобразовательной школы №</w:t>
      </w:r>
      <w:r w:rsidR="001308BC" w:rsidRPr="00217940">
        <w:rPr>
          <w:rFonts w:ascii="Times New Roman" w:hAnsi="Times New Roman" w:cs="Times New Roman"/>
          <w:sz w:val="28"/>
          <w:szCs w:val="28"/>
        </w:rPr>
        <w:t>2</w:t>
      </w:r>
      <w:r w:rsidRPr="00217940">
        <w:rPr>
          <w:rFonts w:ascii="Times New Roman" w:hAnsi="Times New Roman" w:cs="Times New Roman"/>
          <w:sz w:val="28"/>
          <w:szCs w:val="28"/>
        </w:rPr>
        <w:t xml:space="preserve"> г.Уссурийска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</w:t>
      </w:r>
      <w:r w:rsidRPr="00217940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217940" w:rsidRPr="0045422F">
          <w:rPr>
            <w:rStyle w:val="a3"/>
            <w:rFonts w:ascii="Times New Roman" w:hAnsi="Times New Roman" w:cs="Times New Roman"/>
            <w:bCs/>
            <w:sz w:val="28"/>
            <w:szCs w:val="28"/>
          </w:rPr>
          <w:t>ososh2-us@yandex.ru</w:t>
        </w:r>
      </w:hyperlink>
      <w:r w:rsidR="00217940" w:rsidRPr="002179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17940">
        <w:rPr>
          <w:rFonts w:ascii="Times New Roman" w:hAnsi="Times New Roman" w:cs="Times New Roman"/>
          <w:sz w:val="28"/>
          <w:szCs w:val="28"/>
        </w:rPr>
        <w:t xml:space="preserve"> в адрес управления образования и молодёжной политики администрации Уссурийского городского: </w:t>
      </w:r>
      <w:hyperlink r:id="rId11" w:history="1"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uss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primorsky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2179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17940">
        <w:rPr>
          <w:rFonts w:ascii="Times New Roman" w:hAnsi="Times New Roman" w:cs="Times New Roman"/>
          <w:sz w:val="28"/>
          <w:szCs w:val="28"/>
        </w:rPr>
        <w:t>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7940">
        <w:rPr>
          <w:rFonts w:ascii="Times New Roman" w:hAnsi="Times New Roman" w:cs="Times New Roman"/>
          <w:b/>
          <w:bCs/>
          <w:sz w:val="28"/>
          <w:szCs w:val="28"/>
        </w:rPr>
        <w:t>5. Учет и хранение электронных документов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5.1. Учет и хранение электронных документов осуществляется уполномоченными специалистами Сторон. 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5.2. Все документы, переданные в процессе информационного обмена, должны храниться в течение сроков, предусмотренных действующими нормативными правовыми актами Российской Федерации.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5.3. Электронные документы должны храниться на серверах Сторон в архивах электронных документов в том же формате, в котором они были отправлены или внесены в применяемую Стороной автоматизированную систему электронного документооборота. 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5.4. Защиту архивов электронных документов управления образования и молодёжной политики администрации Уссурийского городского и муниципального общеобразовательного учреждения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 открытой (сменной) общеобразовательной школы № 2 </w:t>
      </w:r>
      <w:r w:rsidRPr="00217940">
        <w:rPr>
          <w:rFonts w:ascii="Times New Roman" w:hAnsi="Times New Roman" w:cs="Times New Roman"/>
          <w:sz w:val="28"/>
          <w:szCs w:val="28"/>
        </w:rPr>
        <w:t xml:space="preserve"> г.</w:t>
      </w:r>
      <w:r w:rsidR="00217940" w:rsidRPr="00217940">
        <w:rPr>
          <w:rFonts w:ascii="Times New Roman" w:hAnsi="Times New Roman" w:cs="Times New Roman"/>
          <w:sz w:val="28"/>
          <w:szCs w:val="28"/>
        </w:rPr>
        <w:t xml:space="preserve"> </w:t>
      </w:r>
      <w:r w:rsidRPr="00217940">
        <w:rPr>
          <w:rFonts w:ascii="Times New Roman" w:hAnsi="Times New Roman" w:cs="Times New Roman"/>
          <w:sz w:val="28"/>
          <w:szCs w:val="28"/>
        </w:rPr>
        <w:t xml:space="preserve">Уссурийска </w:t>
      </w:r>
      <w:r w:rsidR="001308BC" w:rsidRPr="00217940">
        <w:rPr>
          <w:rFonts w:ascii="Times New Roman" w:hAnsi="Times New Roman" w:cs="Times New Roman"/>
          <w:sz w:val="28"/>
          <w:szCs w:val="28"/>
        </w:rPr>
        <w:t xml:space="preserve">Уссурийского городского округа </w:t>
      </w:r>
      <w:r w:rsidRPr="00217940">
        <w:rPr>
          <w:rFonts w:ascii="Times New Roman" w:hAnsi="Times New Roman" w:cs="Times New Roman"/>
          <w:sz w:val="28"/>
          <w:szCs w:val="28"/>
        </w:rPr>
        <w:t>от несанкционированного доступа, изменения, уничтожения обеспечивает каждая из Сторон самостоятельно.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7940">
        <w:rPr>
          <w:rFonts w:ascii="Times New Roman" w:hAnsi="Times New Roman" w:cs="Times New Roman"/>
          <w:b/>
          <w:bCs/>
          <w:sz w:val="28"/>
          <w:szCs w:val="28"/>
        </w:rPr>
        <w:t>6. Ответственность сторон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6.1. Стороны несут ответственность за использование информации в соответствии с законодательством Российской Федерации. 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lastRenderedPageBreak/>
        <w:t>6.2. Стороны не несут ответственности за ущерб, возникший в результате неправильного заполнения другой Стороной электронных документов.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 xml:space="preserve">6.3. Если одна из Сторон предъявляет другой Стороне претензии по электронному документу, при наличии подтверждения другой Стороны о получении такого электронного документа, а другая Сторона не может представить копию спорного электронного документа вследствие нарушения требований к хранению архива, которые оговорены в разделе 5 настоящего Соглашения, виновной признается Сторона, не представившая копию спорного документа. 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7940">
        <w:rPr>
          <w:rFonts w:ascii="Times New Roman" w:hAnsi="Times New Roman" w:cs="Times New Roman"/>
          <w:b/>
          <w:bCs/>
          <w:sz w:val="28"/>
          <w:szCs w:val="28"/>
        </w:rPr>
        <w:t>7. Срок действия Соглашения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7.1. Настоящее Соглашение заключается сроком на один год и вступает в силу с даты его подписания Сторонами. Соглашение автоматически продлевается на один год, если за один месяц до окончания срока его действия от Сторон не поступит письменное уведомление о его прекращении.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7.2. Изменения и дополнения в настоящее Соглашение могут вноситься только в письменном виде по взаимному согласию Сторон.</w:t>
      </w:r>
    </w:p>
    <w:p w:rsidR="00C8477B" w:rsidRPr="00217940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940">
        <w:rPr>
          <w:rFonts w:ascii="Times New Roman" w:hAnsi="Times New Roman" w:cs="Times New Roman"/>
          <w:sz w:val="28"/>
          <w:szCs w:val="28"/>
        </w:rPr>
        <w:t>7.3. В случае нарушения одной из Сторон обязательств, предусмотренных данным Соглашением, другая Сторона вправе в одностороннем порядке расторгнуть настоящее Соглашение, уведомив об этом в письменном виде другую Сторону в 30-дневный срок.</w:t>
      </w:r>
    </w:p>
    <w:p w:rsidR="00C8477B" w:rsidRDefault="00C8477B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17940">
        <w:rPr>
          <w:rFonts w:ascii="Times New Roman" w:hAnsi="Times New Roman" w:cs="Times New Roman"/>
          <w:sz w:val="28"/>
          <w:szCs w:val="28"/>
        </w:rPr>
        <w:t>7.4. Настоящее Соглашение составлено в двух экземплярах, каждая из которых имеет одинаковую юридиче</w:t>
      </w:r>
      <w:r w:rsidR="00217940">
        <w:rPr>
          <w:rFonts w:ascii="Times New Roman" w:hAnsi="Times New Roman" w:cs="Times New Roman"/>
          <w:sz w:val="28"/>
          <w:szCs w:val="28"/>
        </w:rPr>
        <w:t>скую силу, по одному для каждой</w:t>
      </w:r>
    </w:p>
    <w:p w:rsidR="00217940" w:rsidRPr="00217940" w:rsidRDefault="00217940" w:rsidP="00217940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830" w:type="dxa"/>
        <w:tblInd w:w="108" w:type="dxa"/>
        <w:tblLook w:val="04A0"/>
      </w:tblPr>
      <w:tblGrid>
        <w:gridCol w:w="4463"/>
        <w:gridCol w:w="1015"/>
        <w:gridCol w:w="4352"/>
      </w:tblGrid>
      <w:tr w:rsidR="00C8477B" w:rsidRPr="00217940" w:rsidTr="00AB593A">
        <w:trPr>
          <w:trHeight w:val="2612"/>
        </w:trPr>
        <w:tc>
          <w:tcPr>
            <w:tcW w:w="4463" w:type="dxa"/>
            <w:shd w:val="clear" w:color="auto" w:fill="auto"/>
          </w:tcPr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Участник</w:t>
            </w:r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</w:t>
            </w:r>
            <w:r w:rsidR="001308BC" w:rsidRPr="00217940">
              <w:rPr>
                <w:rFonts w:ascii="Times New Roman" w:hAnsi="Times New Roman" w:cs="Times New Roman"/>
                <w:sz w:val="28"/>
                <w:szCs w:val="28"/>
              </w:rPr>
              <w:t>азовательное учреждение о</w:t>
            </w:r>
            <w:r w:rsidR="00217940">
              <w:rPr>
                <w:rFonts w:ascii="Times New Roman" w:hAnsi="Times New Roman" w:cs="Times New Roman"/>
                <w:sz w:val="28"/>
                <w:szCs w:val="28"/>
              </w:rPr>
              <w:t>ткрытая</w:t>
            </w:r>
            <w:r w:rsidR="00E930CD" w:rsidRPr="0021794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308BC" w:rsidRPr="00217940">
              <w:rPr>
                <w:rFonts w:ascii="Times New Roman" w:hAnsi="Times New Roman" w:cs="Times New Roman"/>
                <w:sz w:val="28"/>
                <w:szCs w:val="28"/>
              </w:rPr>
              <w:t>смен</w:t>
            </w:r>
            <w:r w:rsidR="00E930CD" w:rsidRPr="00217940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r w:rsidR="0021794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17940"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7940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школа №</w:t>
            </w:r>
            <w:r w:rsidR="00217940"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8BC" w:rsidRPr="002179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7940"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217940"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Уссурийска</w:t>
            </w:r>
            <w:r w:rsidR="001308BC"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 Уссурийского городского округа</w:t>
            </w:r>
          </w:p>
        </w:tc>
        <w:tc>
          <w:tcPr>
            <w:tcW w:w="1015" w:type="dxa"/>
            <w:shd w:val="clear" w:color="auto" w:fill="auto"/>
          </w:tcPr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2" w:type="dxa"/>
            <w:shd w:val="clear" w:color="auto" w:fill="auto"/>
          </w:tcPr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</w:t>
            </w:r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и молодёжной политики администрации Уссурийского городского округа</w:t>
            </w:r>
          </w:p>
        </w:tc>
      </w:tr>
      <w:tr w:rsidR="00C8477B" w:rsidRPr="00217940" w:rsidTr="00AB593A">
        <w:trPr>
          <w:trHeight w:val="1949"/>
        </w:trPr>
        <w:tc>
          <w:tcPr>
            <w:tcW w:w="4463" w:type="dxa"/>
            <w:shd w:val="clear" w:color="auto" w:fill="auto"/>
          </w:tcPr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692524, г. Уссурийск, </w:t>
            </w:r>
          </w:p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1308BC" w:rsidRPr="00217940">
              <w:rPr>
                <w:rFonts w:ascii="Times New Roman" w:hAnsi="Times New Roman" w:cs="Times New Roman"/>
                <w:sz w:val="28"/>
                <w:szCs w:val="28"/>
              </w:rPr>
              <w:t>Горького, 22</w:t>
            </w: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477B" w:rsidRPr="00217940" w:rsidRDefault="001308BC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тел: 8(4234) 32 18 62</w:t>
            </w:r>
          </w:p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2" w:history="1">
              <w:r w:rsidR="00217940" w:rsidRPr="0045422F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ososh2-us@yandex.ru</w:t>
              </w:r>
            </w:hyperlink>
            <w:r w:rsidR="002179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15" w:type="dxa"/>
            <w:shd w:val="clear" w:color="auto" w:fill="auto"/>
          </w:tcPr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52" w:type="dxa"/>
            <w:shd w:val="clear" w:color="auto" w:fill="auto"/>
          </w:tcPr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692519, г. Уссурийск</w:t>
            </w:r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ул. Некрасова, 66</w:t>
            </w:r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тел./факс: (4234) 32 24 59</w:t>
            </w:r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3" w:history="1">
              <w:r w:rsidRPr="0021794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uss@mo.primorsky.ru</w:t>
              </w:r>
            </w:hyperlink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8477B" w:rsidRPr="00217940" w:rsidTr="00AB593A">
        <w:trPr>
          <w:trHeight w:val="1306"/>
        </w:trPr>
        <w:tc>
          <w:tcPr>
            <w:tcW w:w="4463" w:type="dxa"/>
            <w:shd w:val="clear" w:color="auto" w:fill="auto"/>
          </w:tcPr>
          <w:p w:rsidR="00E930CD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общеобразовательного учреждения</w:t>
            </w:r>
            <w:r w:rsidR="00217940">
              <w:rPr>
                <w:rFonts w:ascii="Times New Roman" w:hAnsi="Times New Roman" w:cs="Times New Roman"/>
                <w:sz w:val="28"/>
                <w:szCs w:val="28"/>
              </w:rPr>
              <w:t xml:space="preserve"> открытой</w:t>
            </w:r>
            <w:r w:rsidR="00217940"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30CD" w:rsidRPr="00217940">
              <w:rPr>
                <w:rFonts w:ascii="Times New Roman" w:hAnsi="Times New Roman" w:cs="Times New Roman"/>
                <w:sz w:val="28"/>
                <w:szCs w:val="28"/>
              </w:rPr>
              <w:t>(сменной) общеобразовательной школы № 2</w:t>
            </w:r>
          </w:p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217940"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Уссурийска </w:t>
            </w:r>
            <w:r w:rsidR="00E930CD" w:rsidRPr="00217940">
              <w:rPr>
                <w:rFonts w:ascii="Times New Roman" w:hAnsi="Times New Roman" w:cs="Times New Roman"/>
                <w:sz w:val="28"/>
                <w:szCs w:val="28"/>
              </w:rPr>
              <w:t>Уссурийского городского округа</w:t>
            </w:r>
          </w:p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77B" w:rsidRPr="00217940" w:rsidRDefault="00E930CD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________________ Г.Д. Репина</w:t>
            </w:r>
          </w:p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«_____»______________201 _ года</w:t>
            </w:r>
          </w:p>
        </w:tc>
        <w:tc>
          <w:tcPr>
            <w:tcW w:w="1015" w:type="dxa"/>
            <w:shd w:val="clear" w:color="auto" w:fill="auto"/>
          </w:tcPr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2" w:type="dxa"/>
            <w:shd w:val="clear" w:color="auto" w:fill="auto"/>
          </w:tcPr>
          <w:p w:rsidR="00C8477B" w:rsidRPr="00217940" w:rsidRDefault="00C8477B" w:rsidP="0021794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образования и молодёжной политики администрации Уссурийского городского округа </w:t>
            </w:r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_____________ Н.Н.Честнейшина</w:t>
            </w:r>
          </w:p>
          <w:p w:rsidR="00C8477B" w:rsidRPr="00217940" w:rsidRDefault="00C8477B" w:rsidP="0021794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940">
              <w:rPr>
                <w:rFonts w:ascii="Times New Roman" w:hAnsi="Times New Roman" w:cs="Times New Roman"/>
                <w:sz w:val="28"/>
                <w:szCs w:val="28"/>
              </w:rPr>
              <w:t>«____»______________201 _  года</w:t>
            </w:r>
          </w:p>
        </w:tc>
      </w:tr>
    </w:tbl>
    <w:p w:rsidR="0096268B" w:rsidRPr="00217940" w:rsidRDefault="0096268B" w:rsidP="0021794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sectPr w:rsidR="0096268B" w:rsidRPr="00217940" w:rsidSect="00F82A80">
      <w:headerReference w:type="defaul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BD1" w:rsidRDefault="00450BD1" w:rsidP="00101DDD">
      <w:pPr>
        <w:spacing w:after="0" w:line="240" w:lineRule="auto"/>
      </w:pPr>
      <w:r>
        <w:separator/>
      </w:r>
    </w:p>
  </w:endnote>
  <w:endnote w:type="continuationSeparator" w:id="0">
    <w:p w:rsidR="00450BD1" w:rsidRDefault="00450BD1" w:rsidP="00101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BD1" w:rsidRDefault="00450BD1" w:rsidP="00101DDD">
      <w:pPr>
        <w:spacing w:after="0" w:line="240" w:lineRule="auto"/>
      </w:pPr>
      <w:r>
        <w:separator/>
      </w:r>
    </w:p>
  </w:footnote>
  <w:footnote w:type="continuationSeparator" w:id="0">
    <w:p w:rsidR="00450BD1" w:rsidRDefault="00450BD1" w:rsidP="00101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655" w:rsidRPr="00437655" w:rsidRDefault="00104B13">
    <w:pPr>
      <w:pStyle w:val="a4"/>
      <w:jc w:val="center"/>
      <w:rPr>
        <w:sz w:val="28"/>
        <w:szCs w:val="28"/>
      </w:rPr>
    </w:pPr>
    <w:r w:rsidRPr="00437655">
      <w:rPr>
        <w:sz w:val="28"/>
        <w:szCs w:val="28"/>
      </w:rPr>
      <w:fldChar w:fldCharType="begin"/>
    </w:r>
    <w:r w:rsidR="0096268B" w:rsidRPr="00437655">
      <w:rPr>
        <w:sz w:val="28"/>
        <w:szCs w:val="28"/>
      </w:rPr>
      <w:instrText>PAGE   \* MERGEFORMAT</w:instrText>
    </w:r>
    <w:r w:rsidRPr="00437655">
      <w:rPr>
        <w:sz w:val="28"/>
        <w:szCs w:val="28"/>
      </w:rPr>
      <w:fldChar w:fldCharType="separate"/>
    </w:r>
    <w:r w:rsidR="00217940">
      <w:rPr>
        <w:noProof/>
        <w:sz w:val="28"/>
        <w:szCs w:val="28"/>
      </w:rPr>
      <w:t>7</w:t>
    </w:r>
    <w:r w:rsidRPr="00437655">
      <w:rPr>
        <w:sz w:val="28"/>
        <w:szCs w:val="28"/>
      </w:rPr>
      <w:fldChar w:fldCharType="end"/>
    </w:r>
  </w:p>
  <w:p w:rsidR="00437655" w:rsidRDefault="00450BD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477B"/>
    <w:rsid w:val="00101DDD"/>
    <w:rsid w:val="00104B13"/>
    <w:rsid w:val="001308BC"/>
    <w:rsid w:val="00217940"/>
    <w:rsid w:val="00450BD1"/>
    <w:rsid w:val="0096268B"/>
    <w:rsid w:val="00C8477B"/>
    <w:rsid w:val="00E930CD"/>
    <w:rsid w:val="00F225A2"/>
    <w:rsid w:val="00FA0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8477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847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C8477B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8477B"/>
    <w:rPr>
      <w:b/>
      <w:bCs/>
    </w:rPr>
  </w:style>
  <w:style w:type="paragraph" w:styleId="a7">
    <w:name w:val="No Spacing"/>
    <w:uiPriority w:val="1"/>
    <w:qFormat/>
    <w:rsid w:val="00C847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s@mo.primorsky.ru" TargetMode="External"/><Relationship Id="rId13" Type="http://schemas.openxmlformats.org/officeDocument/2006/relationships/hyperlink" Target="mailto:uss@mo.primorsky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sosh2-us@yandex.ru" TargetMode="External"/><Relationship Id="rId12" Type="http://schemas.openxmlformats.org/officeDocument/2006/relationships/hyperlink" Target="mailto:ososh2-us@yandex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uss@mo.primorsky.ru" TargetMode="External"/><Relationship Id="rId11" Type="http://schemas.openxmlformats.org/officeDocument/2006/relationships/hyperlink" Target="mailto:uss@mo.primorsky.ru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ososh2-us@yandex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sosh2-us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2011-04-20T01:06:00Z</cp:lastPrinted>
  <dcterms:created xsi:type="dcterms:W3CDTF">2011-04-19T05:22:00Z</dcterms:created>
  <dcterms:modified xsi:type="dcterms:W3CDTF">2011-04-20T04:18:00Z</dcterms:modified>
</cp:coreProperties>
</file>