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158" w:rsidRPr="00FB7A55" w:rsidRDefault="00B47158" w:rsidP="006344F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6811FE" w:rsidRPr="00FB7A55">
        <w:rPr>
          <w:rFonts w:ascii="Times New Roman" w:hAnsi="Times New Roman" w:cs="Times New Roman"/>
          <w:sz w:val="28"/>
          <w:szCs w:val="28"/>
        </w:rPr>
        <w:t>УТВЕРЖДЕ</w:t>
      </w:r>
      <w:r w:rsidRPr="00FB7A55">
        <w:rPr>
          <w:rFonts w:ascii="Times New Roman" w:hAnsi="Times New Roman" w:cs="Times New Roman"/>
          <w:sz w:val="28"/>
          <w:szCs w:val="28"/>
        </w:rPr>
        <w:t>Н</w:t>
      </w:r>
    </w:p>
    <w:p w:rsidR="00B47158" w:rsidRPr="00FB7A55" w:rsidRDefault="00B47158" w:rsidP="006344F4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47158" w:rsidRPr="00FB7A55" w:rsidRDefault="00B47158" w:rsidP="006344F4">
      <w:pPr>
        <w:spacing w:after="0" w:line="240" w:lineRule="auto"/>
        <w:ind w:left="5400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</w:p>
    <w:p w:rsidR="00B47158" w:rsidRPr="00FB7A55" w:rsidRDefault="00B47158" w:rsidP="006344F4">
      <w:pPr>
        <w:tabs>
          <w:tab w:val="left" w:pos="549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="00FB7A5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FB7A55">
        <w:rPr>
          <w:rFonts w:ascii="Times New Roman" w:hAnsi="Times New Roman" w:cs="Times New Roman"/>
          <w:sz w:val="28"/>
          <w:szCs w:val="28"/>
        </w:rPr>
        <w:t>от</w:t>
      </w:r>
      <w:r w:rsidR="00FB7A55">
        <w:rPr>
          <w:rFonts w:ascii="Times New Roman" w:hAnsi="Times New Roman" w:cs="Times New Roman"/>
          <w:sz w:val="28"/>
          <w:szCs w:val="28"/>
        </w:rPr>
        <w:t>_</w:t>
      </w:r>
      <w:r w:rsidR="00DA23B5">
        <w:rPr>
          <w:rFonts w:ascii="Times New Roman" w:hAnsi="Times New Roman" w:cs="Times New Roman"/>
          <w:sz w:val="28"/>
          <w:szCs w:val="28"/>
          <w:lang w:val="en-US"/>
        </w:rPr>
        <w:t>11.04.2013</w:t>
      </w:r>
      <w:r w:rsidRPr="00FB7A55">
        <w:rPr>
          <w:rFonts w:ascii="Times New Roman" w:hAnsi="Times New Roman" w:cs="Times New Roman"/>
          <w:sz w:val="28"/>
          <w:szCs w:val="28"/>
        </w:rPr>
        <w:t>_№_</w:t>
      </w:r>
      <w:r w:rsidR="00DA23B5">
        <w:rPr>
          <w:rFonts w:ascii="Times New Roman" w:hAnsi="Times New Roman" w:cs="Times New Roman"/>
          <w:sz w:val="28"/>
          <w:szCs w:val="28"/>
          <w:lang w:val="en-US"/>
        </w:rPr>
        <w:t>1339-</w:t>
      </w:r>
      <w:r w:rsidR="00DA23B5">
        <w:rPr>
          <w:rFonts w:ascii="Times New Roman" w:hAnsi="Times New Roman" w:cs="Times New Roman"/>
          <w:sz w:val="28"/>
          <w:szCs w:val="28"/>
        </w:rPr>
        <w:t>НПА</w:t>
      </w:r>
      <w:r w:rsidRPr="00FB7A55">
        <w:rPr>
          <w:rFonts w:ascii="Times New Roman" w:hAnsi="Times New Roman" w:cs="Times New Roman"/>
          <w:sz w:val="28"/>
          <w:szCs w:val="28"/>
        </w:rPr>
        <w:t>_</w:t>
      </w:r>
    </w:p>
    <w:p w:rsidR="00B47158" w:rsidRPr="00FB7A55" w:rsidRDefault="00B47158" w:rsidP="006344F4">
      <w:pPr>
        <w:spacing w:before="100" w:beforeAutospacing="1"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2A6238">
      <w:pPr>
        <w:spacing w:before="100" w:beforeAutospacing="1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Административный регламент по предоставлению муниципальной услуги  «Предоставление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 </w:t>
      </w:r>
    </w:p>
    <w:p w:rsidR="00B47158" w:rsidRPr="00FB7A55" w:rsidRDefault="00B47158" w:rsidP="00AE1CE3">
      <w:pPr>
        <w:spacing w:before="100" w:beforeAutospacing="1" w:after="100" w:afterAutospacing="1" w:line="240" w:lineRule="auto"/>
        <w:ind w:left="360"/>
        <w:jc w:val="center"/>
        <w:outlineLvl w:val="0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1. Общие положения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1.</w:t>
      </w:r>
      <w:r w:rsidR="006811FE" w:rsidRPr="00FB7A55">
        <w:rPr>
          <w:rFonts w:ascii="Times New Roman" w:hAnsi="Times New Roman" w:cs="Times New Roman"/>
          <w:sz w:val="28"/>
          <w:szCs w:val="28"/>
        </w:rPr>
        <w:t> </w:t>
      </w:r>
      <w:r w:rsidRPr="00FB7A55">
        <w:rPr>
          <w:rFonts w:ascii="Times New Roman" w:hAnsi="Times New Roman" w:cs="Times New Roman"/>
          <w:sz w:val="28"/>
          <w:szCs w:val="28"/>
        </w:rPr>
        <w:t xml:space="preserve">Предмет регулирования административного регламента.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Административный регламент по предоставлению муниципальной услуги </w:t>
      </w:r>
      <w:r w:rsidRPr="00FB7A55">
        <w:rPr>
          <w:rFonts w:ascii="Times New Roman" w:hAnsi="Times New Roman" w:cs="Times New Roman"/>
          <w:sz w:val="28"/>
          <w:szCs w:val="28"/>
        </w:rPr>
        <w:t>«</w:t>
      </w:r>
      <w:bookmarkStart w:id="0" w:name="YANDEX_40"/>
      <w:bookmarkEnd w:id="0"/>
      <w:r w:rsidRPr="00FB7A55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 (далее – регламент,</w:t>
      </w:r>
      <w:bookmarkStart w:id="1" w:name="YANDEX_41"/>
      <w:bookmarkEnd w:id="1"/>
      <w:r w:rsidRPr="00FB7A55">
        <w:rPr>
          <w:rFonts w:ascii="Times New Roman" w:hAnsi="Times New Roman" w:cs="Times New Roman"/>
          <w:sz w:val="28"/>
          <w:szCs w:val="28"/>
        </w:rPr>
        <w:t xml:space="preserve"> муниципальная</w:t>
      </w:r>
      <w:bookmarkStart w:id="2" w:name="YANDEX_42"/>
      <w:bookmarkEnd w:id="2"/>
      <w:r w:rsidR="006811FE"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sz w:val="28"/>
          <w:szCs w:val="28"/>
        </w:rPr>
        <w:t>услуга)</w:t>
      </w:r>
      <w:r w:rsidR="006811FE" w:rsidRPr="00FB7A55">
        <w:rPr>
          <w:rFonts w:ascii="Times New Roman" w:hAnsi="Times New Roman" w:cs="Times New Roman"/>
          <w:sz w:val="28"/>
          <w:szCs w:val="28"/>
        </w:rPr>
        <w:t xml:space="preserve"> разработан в целях  повышения</w:t>
      </w:r>
      <w:r w:rsidRPr="00FB7A55">
        <w:rPr>
          <w:rFonts w:ascii="Times New Roman" w:hAnsi="Times New Roman" w:cs="Times New Roman"/>
          <w:sz w:val="28"/>
          <w:szCs w:val="28"/>
        </w:rPr>
        <w:t xml:space="preserve"> качества исполнен</w:t>
      </w:r>
      <w:r w:rsidR="006811FE" w:rsidRPr="00FB7A55">
        <w:rPr>
          <w:rFonts w:ascii="Times New Roman" w:hAnsi="Times New Roman" w:cs="Times New Roman"/>
          <w:sz w:val="28"/>
          <w:szCs w:val="28"/>
        </w:rPr>
        <w:t xml:space="preserve">ия и доступности муниципальной </w:t>
      </w:r>
      <w:r w:rsidRPr="00FB7A55">
        <w:rPr>
          <w:rFonts w:ascii="Times New Roman" w:hAnsi="Times New Roman" w:cs="Times New Roman"/>
          <w:sz w:val="28"/>
          <w:szCs w:val="28"/>
        </w:rPr>
        <w:t>услуги, определяет сроки и последовательность действий (административных процедур)  на территории    Уссурийского городского округа.</w:t>
      </w:r>
    </w:p>
    <w:p w:rsidR="00B47158" w:rsidRPr="00FB7A55" w:rsidRDefault="006811FE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2. </w:t>
      </w:r>
      <w:r w:rsidR="00B47158" w:rsidRPr="00FB7A55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Муниципальная услуга предоставляется учащимся общеобразовательных учреждений, родителям (законным представителям)  обучающихся.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3. 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Требования к порядку информирования о предоставлении муниципальной услуги, в том числе: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Информация о месте нахождения и графике работы управления образования и молодежной политики администрации Уссурийского  городского округа:</w:t>
      </w:r>
    </w:p>
    <w:p w:rsidR="00B47158" w:rsidRPr="00FB7A55" w:rsidRDefault="00974077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а) </w:t>
      </w:r>
      <w:r w:rsidR="00B47158" w:rsidRPr="00FB7A55">
        <w:rPr>
          <w:rFonts w:ascii="Times New Roman" w:hAnsi="Times New Roman" w:cs="Times New Roman"/>
          <w:kern w:val="36"/>
          <w:sz w:val="28"/>
          <w:szCs w:val="28"/>
        </w:rPr>
        <w:t>адрес: 692519. г.Уссурийск, ул.Некрасова, д.66;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lastRenderedPageBreak/>
        <w:t>б) график работы: ежедневно с 8.00 до 17.00 часов, перерыв с 12.00 до 13.00 часов, за исключением выходных и праздничных дней;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в) справочные телефоны: (84234) 32-56-46; 32-16-90;</w:t>
      </w:r>
    </w:p>
    <w:p w:rsidR="00B47158" w:rsidRPr="00051DAC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г) адрес Интернет-сайта: </w:t>
      </w:r>
      <w:hyperlink r:id="rId6" w:history="1"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http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://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www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usuprobr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narod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ru</w:t>
        </w:r>
      </w:hyperlink>
      <w:r w:rsidRPr="00051DAC">
        <w:rPr>
          <w:rFonts w:ascii="Times New Roman" w:hAnsi="Times New Roman" w:cs="Times New Roman"/>
          <w:kern w:val="36"/>
          <w:sz w:val="28"/>
          <w:szCs w:val="28"/>
        </w:rPr>
        <w:t>;</w:t>
      </w:r>
    </w:p>
    <w:p w:rsidR="00B47158" w:rsidRPr="00051DAC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051DAC">
        <w:rPr>
          <w:rFonts w:ascii="Times New Roman" w:hAnsi="Times New Roman" w:cs="Times New Roman"/>
          <w:kern w:val="36"/>
          <w:sz w:val="28"/>
          <w:szCs w:val="28"/>
        </w:rPr>
        <w:t xml:space="preserve">д) адрес электронной почты: </w:t>
      </w:r>
      <w:hyperlink r:id="rId7" w:history="1"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uss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@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mo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primorsky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kern w:val="36"/>
            <w:sz w:val="28"/>
            <w:szCs w:val="28"/>
            <w:u w:val="none"/>
            <w:lang w:val="en-US"/>
          </w:rPr>
          <w:t>ru</w:t>
        </w:r>
      </w:hyperlink>
      <w:r w:rsidRPr="00051DAC">
        <w:rPr>
          <w:rFonts w:ascii="Times New Roman" w:hAnsi="Times New Roman" w:cs="Times New Roman"/>
          <w:kern w:val="36"/>
          <w:sz w:val="28"/>
          <w:szCs w:val="28"/>
        </w:rPr>
        <w:t>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Заявитель может получить информацию о порядке  предоставления муниципальной услуги: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а) в муниципальном бюджетном учреждении Уссурийского городского округа «Многофункциональный центр предоставления муниципальных и государственных услуг» (адрес: 692519, г.Уссурийск, ул.Некрасова, д.91а);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справочные телефоны: (84234) 32-49-88, 38-93-89; график работы: ежедневно с 8.00 до 9.00 часов, суббота с 8.00 до 13.00 часов , выходной день: воскресенье.);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б) на Интернет-сайтах: 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adm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-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ussuriisk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.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ru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; 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ussurmfc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.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webhop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.</w:t>
      </w:r>
      <w:r w:rsidRPr="00FB7A55">
        <w:rPr>
          <w:rFonts w:ascii="Times New Roman" w:hAnsi="Times New Roman" w:cs="Times New Roman"/>
          <w:kern w:val="36"/>
          <w:sz w:val="28"/>
          <w:szCs w:val="28"/>
          <w:lang w:val="en-US"/>
        </w:rPr>
        <w:t>org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>.;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в) с использованием средств телефонной и почтовой связи;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г) с использованием электронной почты;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д) с использованием федеральной информационной системы «Единый портал государственных и муниципальных услуг» -</w:t>
      </w:r>
      <w:r w:rsidRPr="00FB7A55">
        <w:rPr>
          <w:rFonts w:ascii="Times New Roman" w:hAnsi="Times New Roman" w:cs="Times New Roman"/>
          <w:sz w:val="28"/>
          <w:szCs w:val="28"/>
        </w:rPr>
        <w:t xml:space="preserve"> http://</w:t>
      </w:r>
      <w:hyperlink r:id="rId8" w:history="1">
        <w:r w:rsidRPr="00FB7A55">
          <w:rPr>
            <w:rFonts w:ascii="Times New Roman" w:hAnsi="Times New Roman" w:cs="Times New Roman"/>
            <w:sz w:val="28"/>
            <w:szCs w:val="28"/>
            <w:u w:val="single"/>
          </w:rPr>
          <w:t>www.gosuslugi.ru</w:t>
        </w:r>
      </w:hyperlink>
      <w:r w:rsidRPr="00FB7A55">
        <w:rPr>
          <w:rFonts w:ascii="Times New Roman" w:hAnsi="Times New Roman" w:cs="Times New Roman"/>
          <w:sz w:val="28"/>
          <w:szCs w:val="28"/>
        </w:rPr>
        <w:t>,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На информационных стендах, расположенных в муниципальных образовательных учреждениях Уссурийского городского округа</w:t>
      </w:r>
      <w:bookmarkStart w:id="3" w:name="YANDEX_52"/>
      <w:bookmarkEnd w:id="3"/>
      <w:r w:rsidRPr="00FB7A55">
        <w:rPr>
          <w:rFonts w:ascii="Times New Roman" w:hAnsi="Times New Roman" w:cs="Times New Roman"/>
          <w:sz w:val="28"/>
          <w:szCs w:val="28"/>
        </w:rPr>
        <w:t>, на сайтах образовательных учреждений размещается следующая информация: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а) текст административного регламента с приложениями;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б) блок-схема и краткое описание порядка предоставления </w:t>
      </w:r>
      <w:bookmarkStart w:id="4" w:name="YANDEX_54"/>
      <w:bookmarkEnd w:id="4"/>
      <w:r w:rsidRPr="00FB7A55">
        <w:rPr>
          <w:rFonts w:ascii="Times New Roman" w:hAnsi="Times New Roman" w:cs="Times New Roman"/>
          <w:sz w:val="28"/>
          <w:szCs w:val="28"/>
        </w:rPr>
        <w:t>муниципальной услуги (приложение № 3);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в) перечень необходимых для предоставления </w:t>
      </w:r>
      <w:bookmarkStart w:id="5" w:name="YANDEX_55"/>
      <w:bookmarkEnd w:id="5"/>
      <w:r w:rsidRPr="00FB7A55">
        <w:rPr>
          <w:rFonts w:ascii="Times New Roman" w:hAnsi="Times New Roman" w:cs="Times New Roman"/>
          <w:sz w:val="28"/>
          <w:szCs w:val="28"/>
        </w:rPr>
        <w:t> муниципальной  услуги документов.</w:t>
      </w:r>
    </w:p>
    <w:p w:rsidR="00B47158" w:rsidRPr="00FB7A55" w:rsidRDefault="00B47158" w:rsidP="00974077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4. Сведения о местонахождении, контактных телефонах, Интернет-адресах, адресах электронной почты муниципальных образовательных учреждений Уссурийского городского округа</w:t>
      </w:r>
      <w:bookmarkStart w:id="6" w:name="YANDEX_48"/>
      <w:bookmarkEnd w:id="6"/>
      <w:r w:rsidRPr="00FB7A55">
        <w:rPr>
          <w:rFonts w:ascii="Times New Roman" w:hAnsi="Times New Roman" w:cs="Times New Roman"/>
          <w:sz w:val="28"/>
          <w:szCs w:val="28"/>
        </w:rPr>
        <w:t xml:space="preserve"> отображены в настоящем регламенте (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>Приложение № 1).</w:t>
      </w:r>
      <w:r w:rsidRPr="00FB7A5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47158" w:rsidRPr="00FB7A55" w:rsidRDefault="00B47158" w:rsidP="00681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  <w:lang w:val="en-US"/>
        </w:rPr>
        <w:lastRenderedPageBreak/>
        <w:t>II</w:t>
      </w:r>
      <w:r w:rsidRPr="00FB7A55">
        <w:rPr>
          <w:rFonts w:ascii="Times New Roman" w:hAnsi="Times New Roman" w:cs="Times New Roman"/>
          <w:sz w:val="28"/>
          <w:szCs w:val="28"/>
        </w:rPr>
        <w:t xml:space="preserve">. Стандарт предоставления </w:t>
      </w:r>
      <w:bookmarkStart w:id="7" w:name="YANDEX_58"/>
      <w:bookmarkEnd w:id="7"/>
      <w:r w:rsidRPr="00FB7A55">
        <w:rPr>
          <w:rFonts w:ascii="Times New Roman" w:hAnsi="Times New Roman" w:cs="Times New Roman"/>
          <w:sz w:val="28"/>
          <w:szCs w:val="28"/>
        </w:rPr>
        <w:t>муниципальной услуги</w:t>
      </w:r>
    </w:p>
    <w:p w:rsidR="006811FE" w:rsidRPr="00FB7A55" w:rsidRDefault="006811FE" w:rsidP="00681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811FE" w:rsidRPr="00FB7A55" w:rsidRDefault="006811FE" w:rsidP="006811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6811FE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5. </w:t>
      </w:r>
      <w:r w:rsidR="00B47158" w:rsidRPr="00FB7A55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bookmarkStart w:id="8" w:name="YANDEX_60"/>
      <w:bookmarkEnd w:id="8"/>
      <w:r w:rsidRPr="00FB7A55">
        <w:rPr>
          <w:rFonts w:ascii="Times New Roman" w:hAnsi="Times New Roman" w:cs="Times New Roman"/>
          <w:sz w:val="28"/>
          <w:szCs w:val="28"/>
        </w:rPr>
        <w:t>муниципальной</w:t>
      </w:r>
      <w:r w:rsidR="00B47158" w:rsidRPr="00FB7A55">
        <w:rPr>
          <w:rFonts w:ascii="Times New Roman" w:hAnsi="Times New Roman" w:cs="Times New Roman"/>
          <w:sz w:val="28"/>
          <w:szCs w:val="28"/>
        </w:rPr>
        <w:t xml:space="preserve"> </w:t>
      </w:r>
      <w:bookmarkStart w:id="9" w:name="YANDEX_61"/>
      <w:bookmarkEnd w:id="9"/>
      <w:r w:rsidR="00B47158" w:rsidRPr="00FB7A55">
        <w:rPr>
          <w:rFonts w:ascii="Times New Roman" w:hAnsi="Times New Roman" w:cs="Times New Roman"/>
          <w:sz w:val="28"/>
          <w:szCs w:val="28"/>
        </w:rPr>
        <w:t>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</w:p>
    <w:p w:rsidR="00B47158" w:rsidRPr="00FB7A55" w:rsidRDefault="006811FE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6. </w:t>
      </w:r>
      <w:r w:rsidR="00B47158" w:rsidRPr="00FB7A55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</w:t>
      </w:r>
      <w:bookmarkStart w:id="10" w:name="YANDEX_63"/>
      <w:bookmarkEnd w:id="10"/>
      <w:r w:rsidR="00B47158" w:rsidRPr="00FB7A55">
        <w:rPr>
          <w:rFonts w:ascii="Times New Roman" w:hAnsi="Times New Roman" w:cs="Times New Roman"/>
          <w:sz w:val="28"/>
          <w:szCs w:val="28"/>
        </w:rPr>
        <w:t>муниципальную услугу.</w:t>
      </w:r>
    </w:p>
    <w:p w:rsidR="00B47158" w:rsidRPr="00FB7A55" w:rsidRDefault="00B47158" w:rsidP="006344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Органом, непосредственно предоставляющим муниципальную услугу, является муниципальное образовательное учреждение Уссурийского городского округа (далее – образовательное учреждение). </w:t>
      </w:r>
    </w:p>
    <w:p w:rsidR="00B47158" w:rsidRPr="00FB7A55" w:rsidRDefault="00B47158" w:rsidP="006344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При предоставлении муниципальной  услуги  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решением Думы Уссурийского городского округа.</w:t>
      </w:r>
    </w:p>
    <w:p w:rsidR="00B47158" w:rsidRPr="00FB7A55" w:rsidRDefault="006811FE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7. </w:t>
      </w:r>
      <w:r w:rsidR="00B47158" w:rsidRPr="00FB7A55">
        <w:rPr>
          <w:rFonts w:ascii="Times New Roman" w:hAnsi="Times New Roman" w:cs="Times New Roman"/>
          <w:sz w:val="28"/>
          <w:szCs w:val="28"/>
        </w:rPr>
        <w:t>Описание результата предоставления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bookmarkStart w:id="11" w:name="YANDEX_74"/>
      <w:bookmarkEnd w:id="11"/>
      <w:r w:rsidRPr="00FB7A55">
        <w:rPr>
          <w:rFonts w:ascii="Times New Roman" w:hAnsi="Times New Roman" w:cs="Times New Roman"/>
          <w:sz w:val="28"/>
          <w:szCs w:val="28"/>
        </w:rPr>
        <w:t xml:space="preserve"> муниципальной  услуги является: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учреждение;  </w:t>
      </w:r>
    </w:p>
    <w:p w:rsidR="00B47158" w:rsidRPr="00FB7A55" w:rsidRDefault="00B47158" w:rsidP="006344F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уведомление об отказе в предоставлении информации.</w:t>
      </w:r>
    </w:p>
    <w:p w:rsidR="00B47158" w:rsidRPr="00FB7A55" w:rsidRDefault="006811FE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8. </w:t>
      </w:r>
      <w:r w:rsidR="00B47158" w:rsidRPr="00FB7A55">
        <w:rPr>
          <w:rFonts w:ascii="Times New Roman" w:hAnsi="Times New Roman" w:cs="Times New Roman"/>
          <w:sz w:val="28"/>
          <w:szCs w:val="28"/>
        </w:rPr>
        <w:t xml:space="preserve">Срок предоставления </w:t>
      </w:r>
      <w:bookmarkStart w:id="12" w:name="YANDEX_76"/>
      <w:bookmarkEnd w:id="12"/>
      <w:r w:rsidR="00B47158" w:rsidRPr="00FB7A55">
        <w:rPr>
          <w:rFonts w:ascii="Times New Roman" w:hAnsi="Times New Roman" w:cs="Times New Roman"/>
          <w:sz w:val="28"/>
          <w:szCs w:val="28"/>
        </w:rPr>
        <w:t xml:space="preserve">муниципальной услуги.          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а) по устному запросу - осуществляется в день обращения (в ходе приема граждан);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по письменному запросу - в течение 30 календарных дней со дня регистрации письменного запроса;</w:t>
      </w:r>
    </w:p>
    <w:p w:rsidR="00B47158" w:rsidRPr="00FB7A55" w:rsidRDefault="00B47158" w:rsidP="006344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в) обращение с использованием электронной почты  рассматривается в течение 30 дней со дня обращения;</w:t>
      </w:r>
    </w:p>
    <w:p w:rsidR="00B47158" w:rsidRPr="00FB7A55" w:rsidRDefault="00B47158" w:rsidP="006344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г) оснований для приостановления предоставления муниципальной услуги не имеется;</w:t>
      </w:r>
    </w:p>
    <w:p w:rsidR="00B47158" w:rsidRPr="00FB7A55" w:rsidRDefault="00B47158" w:rsidP="006344F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д) выдача результата в течение 25 дней с момента подписания должностным лицом решения о  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9.</w:t>
      </w: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 Перечень нормативных правовых актов Российской Федерации и нормативных правовых актов Приморского края, регулирующих предоставление </w:t>
      </w:r>
      <w:r w:rsidRPr="00FB7A55">
        <w:rPr>
          <w:rFonts w:ascii="Times New Roman" w:hAnsi="Times New Roman" w:cs="Times New Roman"/>
          <w:sz w:val="28"/>
          <w:szCs w:val="28"/>
        </w:rPr>
        <w:t>муниципальной услуги: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Конституция Российской Федерации 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Закон  Российской Федерации от 10 июля 1992 года № 3266-1                  «Об образовании»;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Федеральный  закон от 24 июля 1998 года №124-ФЗ «Об основных гарантиях прав ребенка в Российской Федерации»;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Федеральный закон Российской Федерации от 27 июля 2010 года                № 210-ФЗ «Об организации предоставления государственных и муниципальных услуг»;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                           от 19 марта 2001 года № 196 «Об утверждении Типового положения                   об общеобразовательном учреждении»;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                            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B47158" w:rsidRPr="00FB7A55" w:rsidRDefault="00B47158" w:rsidP="006811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Российской Федерации              от 26 июня 2012 года № 504 «Об утверждении Типового положения                      об образовательном учреждении дополнительного образования детей»;</w:t>
      </w:r>
    </w:p>
    <w:p w:rsidR="00B47158" w:rsidRPr="00FB7A55" w:rsidRDefault="00B47158" w:rsidP="006811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Приказ Министерства образования и науки Российской Федерации             от 15 февраля 2012 года № 107 «Об утверждении Порядка приёма граждан в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>общеобразовательные учреждения»;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Закон Приморского края от 29 декабря 2004 года № 202-КЗ                     «Об образовании в Приморском крае»;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протокол заседания комиссии по проведению административной реформы Администрации Приморского края от 25 декабря 2012 года № 23;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Устав Уссурийского городского округа;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Уссурийского городского округа Приморского края от 27 января 2011 года № 206-НПА «Об установлении  Порядка разработки и утверждения административных регламентов исполнения муниципальных функций и Порядка разработки и утверждения административных регламентов предоставления муниципальных услуг».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10. Исчерпывающий перечень документов, необходимых в соответствии с законодательными и иными нормативными правовыми актами для предоставления муниципальной услуги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оригинал документа  удостоверяющий личность заявителя;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(Приложение № 2).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11. Исчерпывающий перечень оснований для отказа в приеме документов, необходимых для   предоставления муниципальной услуги. 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заявление заявителя, в котором отсутствуют сведения о заявителе: фамилия, имя, отчество (при наличии) заявителя, его почтовый или электронный  адрес;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заявление заявителя, написанное неразборчиво, и которое не поддается прочтению;  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 заявлении содержатся нецензурные либо оскорбительные выражения, содержащие угрозы жизни, здоровью и имуществу должностного лица, а также членов его семьи. 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12. Исчерпывающий перечень оснований для приостановления или отказа в предоставлении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 предоставлении муниципальной услуги может быть отказано, если:</w:t>
      </w:r>
    </w:p>
    <w:p w:rsidR="00B47158" w:rsidRPr="00FB7A55" w:rsidRDefault="00B47158" w:rsidP="006344F4">
      <w:pPr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запрашиваемая заявителем информация не относится к информации о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>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</w:t>
      </w:r>
    </w:p>
    <w:p w:rsidR="00B47158" w:rsidRPr="00FB7A55" w:rsidRDefault="00B47158" w:rsidP="006344F4">
      <w:pPr>
        <w:pStyle w:val="western"/>
        <w:spacing w:before="0" w:beforeAutospacing="0" w:after="0" w:afterAutospacing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7A55">
        <w:rPr>
          <w:rFonts w:ascii="Times New Roman" w:hAnsi="Times New Roman"/>
          <w:sz w:val="28"/>
          <w:szCs w:val="28"/>
        </w:rPr>
        <w:t>Основания для приостановления предоставления муниципальной услуги отсутствуют.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47"/>
      <w:bookmarkStart w:id="14" w:name="sub_46"/>
      <w:bookmarkEnd w:id="13"/>
      <w:bookmarkEnd w:id="14"/>
      <w:r w:rsidRPr="00FB7A55">
        <w:rPr>
          <w:rFonts w:ascii="Times New Roman" w:hAnsi="Times New Roman" w:cs="Times New Roman"/>
          <w:sz w:val="28"/>
          <w:szCs w:val="28"/>
        </w:rPr>
        <w:t>13. 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необходимых и обязательных для предоставления муниципальной услуги, а также участие иных организаций в предоставлении                                                                                                                                                                                           муниципальной услуги, не осуществляется.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14. Порядок, размер и основания взимания муниципальной пошлины или иной платы, взимаемой за предоставление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Муниципальная услуга предоставляется бесплатно, без взимания пошлины или иной платы.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15. Порядок, размер и основания взимания платы за предоставления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иные услуги, необходимые и обязательные для предоставления муниципальной услуги, не предусмотрены.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16. Максимальный срок ожидания в очереди при подаче запроса </w:t>
      </w:r>
      <w:r w:rsidRPr="00FB7A55">
        <w:rPr>
          <w:rFonts w:ascii="Times New Roman" w:hAnsi="Times New Roman" w:cs="Times New Roman"/>
          <w:sz w:val="28"/>
          <w:szCs w:val="28"/>
        </w:rPr>
        <w:t>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такой услуги.</w:t>
      </w:r>
    </w:p>
    <w:p w:rsidR="00B47158" w:rsidRPr="00FB7A55" w:rsidRDefault="00B47158" w:rsidP="00F251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 xml:space="preserve">Максимальный срок ожидания в очереди при подаче запроса </w:t>
      </w:r>
      <w:r w:rsidRPr="00FB7A55">
        <w:rPr>
          <w:rFonts w:ascii="Times New Roman" w:hAnsi="Times New Roman" w:cs="Times New Roman"/>
          <w:sz w:val="28"/>
          <w:szCs w:val="28"/>
        </w:rPr>
        <w:t>о предоставлении муниципальной услуги не превышает 15 минут.</w:t>
      </w:r>
    </w:p>
    <w:p w:rsidR="00B47158" w:rsidRPr="00FB7A55" w:rsidRDefault="00B47158" w:rsidP="00F251AA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kern w:val="36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Максимальный срок ожидания в очереди при получении результата предоставления муниципальной услуги 15 минут.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kern w:val="36"/>
          <w:sz w:val="28"/>
          <w:szCs w:val="28"/>
        </w:rPr>
        <w:t>17. Срок и порядок регистрации запроса заявителя о предоставлении муниципальной услуги, в том числе в электронной форме.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Максимальная продолжительность регистрации документов при подаче заявления на предоставление муниципальной услуги на личном приёме у должностного лица образовательного учреждения не превышает 15 минут.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Порядок регистрации запроса заявителя о предоставлении муниципальной услуги определяется настоящим регламентом применительно к конкретной административной процедуре</w:t>
      </w:r>
      <w:r w:rsidR="006811FE" w:rsidRPr="00FB7A55">
        <w:rPr>
          <w:rFonts w:ascii="Times New Roman" w:hAnsi="Times New Roman" w:cs="Times New Roman"/>
          <w:sz w:val="28"/>
          <w:szCs w:val="28"/>
        </w:rPr>
        <w:t>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Максимальная продолжительность регистрации документов, полученных по почте, в том числе электронной – 1 рабочий день с момента поступления документов.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18. Требования к помещениям, в которых предоставляется муниципальная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таких услуг.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Помещения, в которых предоставляется муниципальная услуга, должны соответствовать комфортным условиям для заявителей.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Помещение для предоставления муниципальной услуги обеспечивается стульями, скамьями, а также столами (стойками) с канцелярскими принадлежностями для осуществления необходимых записей. 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Здания образовательных учреждений, должны быть оборудованы доступным входом для доступа заявителей, информационной табличкой (вывеской) с наименованием и адресом нахождения.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color w:val="000000"/>
          <w:sz w:val="28"/>
          <w:szCs w:val="28"/>
        </w:rPr>
        <w:t>Для ожидания приема заявителям отводится специальное место, оборудованное стульями, столами для возможности оформления документов, а также оборудованное информационным стендом о порядке предоставления муниципальной услуги.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19. Показателями доступности </w:t>
      </w:r>
      <w:bookmarkStart w:id="15" w:name="YANDEX_80"/>
      <w:bookmarkEnd w:id="15"/>
      <w:r w:rsidRPr="00FB7A55">
        <w:rPr>
          <w:rFonts w:ascii="Times New Roman" w:hAnsi="Times New Roman" w:cs="Times New Roman"/>
          <w:sz w:val="28"/>
          <w:szCs w:val="28"/>
        </w:rPr>
        <w:t xml:space="preserve">и качества муниципальной услуги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а) возможность подачи заявления для предоставления </w:t>
      </w:r>
      <w:bookmarkStart w:id="16" w:name="YANDEX_81"/>
      <w:bookmarkEnd w:id="16"/>
      <w:r w:rsidRPr="00FB7A55">
        <w:rPr>
          <w:rFonts w:ascii="Times New Roman" w:hAnsi="Times New Roman" w:cs="Times New Roman"/>
          <w:sz w:val="28"/>
          <w:szCs w:val="28"/>
        </w:rPr>
        <w:t>муниципальной услуги в электронной форме;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б) минимальное количество документов, необходимых для предоставления </w:t>
      </w:r>
      <w:bookmarkStart w:id="17" w:name="YANDEX_82"/>
      <w:bookmarkEnd w:id="17"/>
      <w:r w:rsidRPr="00FB7A55">
        <w:rPr>
          <w:rFonts w:ascii="Times New Roman" w:hAnsi="Times New Roman" w:cs="Times New Roman"/>
          <w:sz w:val="28"/>
          <w:szCs w:val="28"/>
        </w:rPr>
        <w:t>муниципальной услуги;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в) полнота предоставления </w:t>
      </w:r>
      <w:bookmarkStart w:id="18" w:name="YANDEX_85"/>
      <w:bookmarkEnd w:id="18"/>
      <w:r w:rsidRPr="00FB7A55">
        <w:rPr>
          <w:rFonts w:ascii="Times New Roman" w:hAnsi="Times New Roman" w:cs="Times New Roman"/>
          <w:sz w:val="28"/>
          <w:szCs w:val="28"/>
        </w:rPr>
        <w:t> муниципальной  услуги в соответствии с установленными настоящим регламентом требованиями ее предоставления;</w:t>
      </w: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bookmarkStart w:id="19" w:name="YANDEX_87"/>
      <w:bookmarkEnd w:id="19"/>
      <w:r w:rsidRPr="00FB7A55">
        <w:rPr>
          <w:rFonts w:ascii="Times New Roman" w:hAnsi="Times New Roman" w:cs="Times New Roman"/>
          <w:sz w:val="28"/>
          <w:szCs w:val="28"/>
        </w:rPr>
        <w:t xml:space="preserve">муниципальной услуги заявитель взаимодействует с должностным лицом (сотрудником) образовательного учреждения не более двух раз: при подаче документов и при получении результата оказания муниципальной услуги, продолжительностью не более 15 минут.  </w:t>
      </w:r>
    </w:p>
    <w:p w:rsidR="00B47158" w:rsidRPr="00FB7A55" w:rsidRDefault="00B47158" w:rsidP="006811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811F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811FE">
      <w:pPr>
        <w:widowControl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B7A55">
        <w:rPr>
          <w:rFonts w:ascii="Times New Roman" w:hAnsi="Times New Roman" w:cs="Times New Roman"/>
          <w:sz w:val="28"/>
          <w:szCs w:val="28"/>
        </w:rPr>
        <w:t>.Состав,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B47158" w:rsidRPr="00FB7A55" w:rsidRDefault="00B47158" w:rsidP="006811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811FE">
      <w:pPr>
        <w:widowControl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811FE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20. Предоставление </w:t>
      </w:r>
      <w:bookmarkStart w:id="20" w:name="YANDEX_89"/>
      <w:bookmarkEnd w:id="20"/>
      <w:r w:rsidRPr="00FB7A55">
        <w:rPr>
          <w:rFonts w:ascii="Times New Roman" w:hAnsi="Times New Roman" w:cs="Times New Roman"/>
          <w:sz w:val="28"/>
          <w:szCs w:val="28"/>
        </w:rPr>
        <w:t>муниципальной услуги включает в себя следующие административные процедуры:</w:t>
      </w:r>
    </w:p>
    <w:p w:rsidR="00B47158" w:rsidRPr="00FB7A55" w:rsidRDefault="00B47158" w:rsidP="006811FE">
      <w:pPr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а) прием заявления о предоставлении 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 (далее - «Прием»); </w:t>
      </w:r>
    </w:p>
    <w:p w:rsidR="00B47158" w:rsidRPr="00FB7A55" w:rsidRDefault="00B47158" w:rsidP="006811FE">
      <w:pPr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принятие решения о предоставлении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 либо отказ в предоставлении услуги (далее - «Принятие решения»);</w:t>
      </w:r>
    </w:p>
    <w:p w:rsidR="00B47158" w:rsidRPr="00FB7A55" w:rsidRDefault="00B47158" w:rsidP="006344F4">
      <w:pPr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в) выдача результата предоставления муниципальной услуги: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>предоставление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 либо уведомление об отказе в предоставлении муниципальной услуги (далее - «Выдача результата»).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21. Последовательность действий при предоставлении </w:t>
      </w:r>
      <w:bookmarkStart w:id="21" w:name="YANDEX_94"/>
      <w:bookmarkEnd w:id="21"/>
      <w:r w:rsidRPr="00FB7A55">
        <w:rPr>
          <w:rFonts w:ascii="Times New Roman" w:hAnsi="Times New Roman" w:cs="Times New Roman"/>
          <w:color w:val="000000"/>
          <w:sz w:val="28"/>
          <w:szCs w:val="28"/>
        </w:rPr>
        <w:t>муниципальной услуги отражена в блок-схеме по предоставлению муниципальной услуги</w:t>
      </w:r>
      <w:r w:rsidRPr="00FB7A5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>(Приложение № 3).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49"/>
      <w:bookmarkEnd w:id="22"/>
      <w:r w:rsidRPr="00FB7A55">
        <w:rPr>
          <w:rFonts w:ascii="Times New Roman" w:hAnsi="Times New Roman" w:cs="Times New Roman"/>
          <w:kern w:val="36"/>
          <w:sz w:val="28"/>
          <w:szCs w:val="28"/>
        </w:rPr>
        <w:t>22. </w:t>
      </w:r>
      <w:r w:rsidRPr="00FB7A5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«Прием заявления о предоставлении информации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учреждение» является письменное обращение заявителя в общеобразовательное учреждение  о предоставлении муниципальной услуги.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Специалист, ответственный за приём заявления, проверяет соответствие представленного заявления установленным требованиям, удостоверяет, что: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а) указана фамилия, имя, отчество (при наличии)  заявителя, почтовый адрес для направления ответа на заявление, способ получения результата предоставления услуги;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 в заявлении стоит подпись заявителя;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в) в заявлении не содержаться некорректные, нецензурные либо оскорбительные выражения;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г) текст заявления поддается прочтению.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При выявлении оснований, указанных в пункте 11 раздела </w:t>
      </w:r>
      <w:r w:rsidRPr="00FB7A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7A55">
        <w:rPr>
          <w:rFonts w:ascii="Times New Roman" w:hAnsi="Times New Roman" w:cs="Times New Roman"/>
          <w:sz w:val="28"/>
          <w:szCs w:val="28"/>
        </w:rPr>
        <w:t xml:space="preserve"> настоящего регламента заявителю будет отказано в приеме документов, необходимых для предоставления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Специалист, ответственный за прием заявления, фиксирует факт приема заявления в журнале регистрации в день поступления заявления, и не позднее дня следующего за днем приема заявления передает на рассмотрение должностному лицу.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Максимальный срок выполнения действий административной процедуры «Прием» - 1 рабочий день с момента поступления документов.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23. Описание административной процедуры «Принятие решения о  предоставлении  либо отказе  в предоставлении услуги».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«Принятие решения» является получение заявления о предоставления муниципальной услуги  должностным лицом, ответственным за производство по заявлению.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Специалист, ответственный за производство по заявлению, проверяет на предмет наличия оснований для отказа в предоставлении муниципальной услуги, указанных в пункте</w:t>
      </w:r>
      <w:r w:rsidR="00737C2A"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sz w:val="28"/>
          <w:szCs w:val="28"/>
        </w:rPr>
        <w:t xml:space="preserve">12 раздела </w:t>
      </w:r>
      <w:r w:rsidR="00737C2A"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="00737C2A"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sz w:val="28"/>
          <w:szCs w:val="28"/>
        </w:rPr>
        <w:t>регламента и принимает решение о предоставлении информации, либо об отказе в предоставлении информации    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учреждение, выраженное в резолюции на заявлении.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предоставлении муниципальной услуги, специалист готовит письменное уведомление об отказе в предоставлении муниципальной услуги с указанием причины отказа.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предоставлении муниципальной услуги специалист, ответственный за производство по заявлению, готовит информацию о результатах сданных экзаменов, результатах тестирования и иных вступительных испытаний, а также о зачислении в муниципальное образовательное учреждение.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Максимальный срок выполнения действий административной процедуры «Принятие решения» - 2 дня с момента получения заявления специалистом, ответственным за производство по заявлению.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24. Описание административной процедуры «Выдача результата» предоставления муниципальной услуги.</w:t>
      </w:r>
    </w:p>
    <w:p w:rsidR="00B47158" w:rsidRPr="00FB7A55" w:rsidRDefault="00B47158" w:rsidP="00FA2F20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«Выдача результата» является подписанное должностным лицом решение о предоставлении информации либо отказ о предоставлении муниципальной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 xml:space="preserve">услуги.  </w:t>
      </w:r>
    </w:p>
    <w:p w:rsidR="00B47158" w:rsidRPr="00FB7A55" w:rsidRDefault="00B47158" w:rsidP="00FA2F20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производство по заявлению, передает результат муниципальной услуги специалисту, ответственному за прием заявления и выдачу результата. 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Специалист, ответственный за прием заявления и выдачу результата,  фиксирует факт выдачи результата предоставления муниципальной услуги в журнале регистрации  исходящей документации. 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Если в заявлении о предоставлении муниципальной услуги выбран способ получения результата лично, специалист, ответственный за выдачу результата предоставления муниципальной услуги, при обращении заявителя за получением результата, устанавливается личность заявителя, регистрирует обращение заявителя и выдает заявителю результат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Если в заявлении о предоставлении муниципальной услуги выбран способ получения результата по почте, специалист ответственный за выдачу результата предоставления муниципальной услуги, отправляет результат заявителю заказным письмом по указанному в заявлении адресу.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Если в заявлении о предоставлении муниципальной услуги выбран способ получения результата по электронной почте, специалист, ответственный за выдачу результата муниципальной услуги, отправляет результат заявителю электронным письмом по указанному в заявлении электронному адресу.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Срок выполнения административной процедуры «Выдача результата предоставления муниципальной услуги» - 25 дней с момента подписания должностным лицом решения о предоставлении  муниципальной услуги либо отказ в предоставлении муниципальной услуги.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44"/>
      <w:bookmarkEnd w:id="23"/>
      <w:r w:rsidRPr="00FB7A55">
        <w:rPr>
          <w:rFonts w:ascii="Times New Roman" w:hAnsi="Times New Roman" w:cs="Times New Roman"/>
          <w:color w:val="000000"/>
          <w:sz w:val="28"/>
          <w:szCs w:val="28"/>
        </w:rPr>
        <w:t>25. </w:t>
      </w:r>
      <w:r w:rsidR="00B254F0" w:rsidRPr="005E53CE">
        <w:rPr>
          <w:rFonts w:ascii="Times New Roman" w:hAnsi="Times New Roman" w:cs="Times New Roman"/>
          <w:color w:val="000000"/>
          <w:sz w:val="28"/>
          <w:szCs w:val="28"/>
        </w:rPr>
        <w:t>Для получения муниципальной усл</w:t>
      </w:r>
      <w:r w:rsidR="00B254F0">
        <w:rPr>
          <w:rFonts w:ascii="Times New Roman" w:hAnsi="Times New Roman" w:cs="Times New Roman"/>
          <w:color w:val="000000"/>
          <w:sz w:val="28"/>
          <w:szCs w:val="28"/>
        </w:rPr>
        <w:t>уги в электронном виде заявителя</w:t>
      </w:r>
      <w:r w:rsidR="00B254F0" w:rsidRPr="005E53CE">
        <w:rPr>
          <w:rFonts w:ascii="Times New Roman" w:hAnsi="Times New Roman" w:cs="Times New Roman"/>
          <w:color w:val="000000"/>
          <w:sz w:val="28"/>
          <w:szCs w:val="28"/>
        </w:rPr>
        <w:t>м предоставляется возможность направить заявление</w:t>
      </w:r>
      <w:r w:rsidR="00B254F0">
        <w:rPr>
          <w:rFonts w:ascii="Times New Roman" w:hAnsi="Times New Roman" w:cs="Times New Roman"/>
          <w:color w:val="000000"/>
          <w:sz w:val="28"/>
          <w:szCs w:val="28"/>
        </w:rPr>
        <w:t xml:space="preserve"> и документы, необходимые для получения муниципальной услуги, </w:t>
      </w:r>
      <w:r w:rsidR="00B254F0" w:rsidRPr="005E53CE">
        <w:rPr>
          <w:rFonts w:ascii="Times New Roman" w:hAnsi="Times New Roman" w:cs="Times New Roman"/>
          <w:color w:val="000000"/>
          <w:sz w:val="28"/>
          <w:szCs w:val="28"/>
        </w:rPr>
        <w:t>через федеральную государственную информационную систему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«Единый портал государственных и муниципальных услуг (функций</w:t>
      </w:r>
      <w:r w:rsidRPr="00051DAC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  <w:r w:rsidRPr="00051DAC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gosuslugi</w:t>
        </w:r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051DAC">
        <w:rPr>
          <w:rFonts w:ascii="Times New Roman" w:hAnsi="Times New Roman" w:cs="Times New Roman"/>
          <w:sz w:val="28"/>
          <w:szCs w:val="28"/>
        </w:rPr>
        <w:t>)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путем заполнения </w:t>
      </w:r>
      <w:r w:rsidR="00E26492">
        <w:rPr>
          <w:rFonts w:ascii="Times New Roman" w:hAnsi="Times New Roman" w:cs="Times New Roman"/>
          <w:color w:val="000000"/>
          <w:sz w:val="28"/>
          <w:szCs w:val="28"/>
        </w:rPr>
        <w:t>заявления</w:t>
      </w:r>
      <w:r w:rsidR="008252DF">
        <w:rPr>
          <w:rFonts w:ascii="Times New Roman" w:hAnsi="Times New Roman" w:cs="Times New Roman"/>
          <w:color w:val="000000"/>
          <w:sz w:val="28"/>
          <w:szCs w:val="28"/>
        </w:rPr>
        <w:t xml:space="preserve">, которое  соответствует 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>требованиям Федерального закона от 27 июля 2010 года № 210-ФЗ.</w:t>
      </w:r>
    </w:p>
    <w:p w:rsidR="00051DAC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A55">
        <w:rPr>
          <w:rFonts w:ascii="Times New Roman" w:hAnsi="Times New Roman" w:cs="Times New Roman"/>
          <w:color w:val="000000"/>
          <w:sz w:val="28"/>
          <w:szCs w:val="28"/>
        </w:rPr>
        <w:t>Заявитель выбирает удобный для него способ получения результата муниципальной услуги и указывает его в заявлении:</w:t>
      </w:r>
      <w:r w:rsidR="00737C2A"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в форме электронного документа</w:t>
      </w:r>
      <w:r w:rsidR="00191373" w:rsidRPr="00FB7A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в письменном виде почтой или получить лично. Заявление подлежит регистрации с присвоением порядкового номера. По номеру заявления можно проследить статус предоставления муниципально</w:t>
      </w:r>
      <w:r w:rsidR="008252DF">
        <w:rPr>
          <w:rFonts w:ascii="Times New Roman" w:hAnsi="Times New Roman" w:cs="Times New Roman"/>
          <w:color w:val="000000"/>
          <w:sz w:val="28"/>
          <w:szCs w:val="28"/>
        </w:rPr>
        <w:t>й услуги:</w:t>
      </w:r>
    </w:p>
    <w:p w:rsidR="00B47158" w:rsidRPr="00FB7A55" w:rsidRDefault="008252DF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принято от заявителя;</w:t>
      </w:r>
      <w:r w:rsidR="00B47158"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исполнено.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B7A55">
        <w:rPr>
          <w:rFonts w:ascii="Times New Roman" w:hAnsi="Times New Roman" w:cs="Times New Roman"/>
          <w:color w:val="000000"/>
          <w:sz w:val="28"/>
          <w:szCs w:val="28"/>
        </w:rPr>
        <w:t>Получение результата предоставления муниципальной услуги согласно форме</w:t>
      </w:r>
      <w:r w:rsidR="00191373" w:rsidRPr="00FB7A55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указанной в заявлении. </w:t>
      </w:r>
    </w:p>
    <w:p w:rsidR="00B47158" w:rsidRPr="00FB7A55" w:rsidRDefault="00B47158" w:rsidP="00CD06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7158" w:rsidRPr="00FB7A55" w:rsidRDefault="00B47158" w:rsidP="00CD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CD0693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FB7A55">
        <w:rPr>
          <w:rFonts w:ascii="Times New Roman" w:hAnsi="Times New Roman" w:cs="Times New Roman"/>
          <w:color w:val="000000"/>
          <w:sz w:val="28"/>
          <w:szCs w:val="28"/>
          <w:lang w:val="en-US"/>
        </w:rPr>
        <w:t>V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. Формы контроля за исполнением </w:t>
      </w:r>
      <w:r w:rsidRPr="00FB7A55">
        <w:rPr>
          <w:rFonts w:ascii="Times New Roman" w:hAnsi="Times New Roman" w:cs="Times New Roman"/>
          <w:sz w:val="28"/>
          <w:szCs w:val="28"/>
        </w:rPr>
        <w:t xml:space="preserve"> </w:t>
      </w:r>
      <w:r w:rsidRPr="00FB7A55">
        <w:rPr>
          <w:rFonts w:ascii="Times New Roman" w:hAnsi="Times New Roman" w:cs="Times New Roman"/>
          <w:color w:val="000000"/>
          <w:sz w:val="28"/>
          <w:szCs w:val="28"/>
        </w:rPr>
        <w:t xml:space="preserve">  регламента</w:t>
      </w:r>
    </w:p>
    <w:p w:rsidR="00B47158" w:rsidRPr="00FB7A55" w:rsidRDefault="00B47158" w:rsidP="00CD069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47158" w:rsidRPr="00FB7A55" w:rsidRDefault="00B47158" w:rsidP="00CD06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26. Порядок осуществления текущего контроля за соблюдением и исполнением ответственными должностными лицами положе</w:t>
      </w:r>
      <w:r w:rsidR="00191373" w:rsidRPr="00FB7A55">
        <w:rPr>
          <w:rFonts w:ascii="Times New Roman" w:hAnsi="Times New Roman" w:cs="Times New Roman"/>
          <w:sz w:val="28"/>
          <w:szCs w:val="28"/>
        </w:rPr>
        <w:t>ний регламента и иных нормативных</w:t>
      </w:r>
      <w:r w:rsidRPr="00FB7A55">
        <w:rPr>
          <w:rFonts w:ascii="Times New Roman" w:hAnsi="Times New Roman" w:cs="Times New Roman"/>
          <w:sz w:val="28"/>
          <w:szCs w:val="28"/>
        </w:rPr>
        <w:t>-правовых актов, устанавливающих требования к предоставлению муниципальной услуги, а также принятием ими решений.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Текущий контроль за соблюдением и исполнением ответственными лицами положений регламента и иных нормативных правовых актов, устанавливающих требования к предоставлению муниципальной услуги, осуществляют   должностные лица, уполномоченные осуществлять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услуги. </w:t>
      </w:r>
    </w:p>
    <w:p w:rsidR="00B47158" w:rsidRPr="00FB7A55" w:rsidRDefault="00B47158" w:rsidP="006344F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27. 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Контроль за полнотой и качеством предоставления муниципальной услуги включают в себя проведение плановых и внеплановых проверок с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 xml:space="preserve">целью выявления и устранения нарушений, рассмотрение обращений заявителей, содержащих жалобы на решения, действия (бездействия) должностных лиц, принятия решений и подготовку ответов на указанные обращения. Контроль за предоставлением муниципальной услуги проводится  уполномоченным должностным лицом  в форме   проверок по соблюдению и исполнению специалистами, принимающими участие в исполнении муниципальной услуги настоящего регламента. 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Плановые проверки полноты и качества предоставления муниципальной услуги проводятся ежеквартально. </w:t>
      </w: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Внеплановые проверки полноты и качества предоставления муниципальной услуги проводятся в случае поступления жалоб на полноту и качество предоставления муниципальной услуги.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 результатам проверок  уполномоченное должностное лицо дает указания по устранению выявленных нарушений и контролирует их исполнение, виновные лица в случае выявления нарушений привлекаются к ответственности в установленном законодательством Российской Федерации порядке. Персональная ответственность за решения и действия (бездействия), принимаемые в ходе предоставления муниципальной услуги,   закрепляется в их должностных инструкциях в соответствии с требованиями законодательства Российской Федерации.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28. Ответственность должностных лиц органа, предоставляющего муниципальную услугу за решения и действия (бездействие), принимаемые (осуществляемые) в ходе  предоставления муниципальной услуги.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Ответственность специалистов за исполнение сроков и порядка предоставления муниципальной услуги.</w:t>
      </w:r>
    </w:p>
    <w:p w:rsidR="00B47158" w:rsidRPr="00FB7A55" w:rsidRDefault="00191373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а) </w:t>
      </w:r>
      <w:r w:rsidR="00B47158" w:rsidRPr="00FB7A55">
        <w:rPr>
          <w:rFonts w:ascii="Times New Roman" w:hAnsi="Times New Roman" w:cs="Times New Roman"/>
          <w:sz w:val="28"/>
          <w:szCs w:val="28"/>
        </w:rPr>
        <w:t>Специалист, ответственный за прием документов, отвечает: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 правильность оформления, соблюдение сроков и порядка приема документов;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 проведение проверки полноты и достоверности сведений, предоставленных заявителем.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б) Специалист, ответственный за производство по заявлению, отвечает: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 правильность оформления и порядка подготовки результата муниципальной услуги (предоставлении информации о результатах сданных экзаменов, результатах тестирования и иных вступительных испытаний,                а также о зачислении в муниципальное образовательное учреждение либо отказ в предоставлении услуги).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соблюдение сроков.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в) Специалист, ответственный за выдачу документов, отвечает: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 соблюдение сроков и порядка выдачи результатов предоставления муниципальной услуги.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Должностные лица, уполномоченные осуществлять контроль за соблюдением и исполнением положений регламента и иных нормативных правовых актов, устанавливающих требования к предоставлению муниципальной услуги, отвечают за организацию работы по своевременной и качественной подготовке решения о предоставлении муниципальной услуги или отказа в предоставлении муниципальной услуги.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Граждане, объединения и организации, заинтересованные в предоставлении муниципальной услуги, направляют в образовательное учреждение, уполномоченный орган администрации (управление образования и молодежной политики) письменное предложение по порядку предоставления муниципальной услуги, в том числе по вопросам, касающимся нарушения положений настоящего регламента, упрощения административных процедур и повышения качества и доступности предоставления муниципальной услуги.</w:t>
      </w:r>
    </w:p>
    <w:p w:rsidR="00B47158" w:rsidRPr="00FB7A55" w:rsidRDefault="00B47158" w:rsidP="00CD06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CD069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CD069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FB7A55">
        <w:rPr>
          <w:rFonts w:ascii="Times New Roman" w:hAnsi="Times New Roman" w:cs="Times New Roman"/>
          <w:sz w:val="28"/>
          <w:szCs w:val="28"/>
        </w:rPr>
        <w:t>. 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 муниципального служащего.</w:t>
      </w:r>
    </w:p>
    <w:p w:rsidR="00B47158" w:rsidRPr="00FB7A55" w:rsidRDefault="00B47158" w:rsidP="00CD0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CD06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47158" w:rsidRPr="00FB7A55" w:rsidRDefault="00B47158" w:rsidP="006344F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29. Информация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услуги.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Решения и действия (бездействие) органа, предоставляющего муниципальную услугу (должностных лиц) в ходе предоставления муниципальной услуги, могут быть обжалованы заявителем в досудебном (внесудебном) порядке.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30. Предмет досудебного (внесудебного) обжалования.  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Досудебный (внесудебный) порядок обжалования, установленный настоящим разделом, применяется ко всем административным процедурам, перечисленным в разделе </w:t>
      </w:r>
      <w:r w:rsidRPr="00FB7A55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FB7A55">
        <w:rPr>
          <w:rFonts w:ascii="Times New Roman" w:hAnsi="Times New Roman" w:cs="Times New Roman"/>
          <w:sz w:val="28"/>
          <w:szCs w:val="28"/>
        </w:rPr>
        <w:t xml:space="preserve"> настоящего регламента, в том числе заявитель вправе обратиться с жалобой на: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а) нарушение срока регистрации запроса заявителя о предоставлении муниципальной услуги;</w:t>
      </w:r>
    </w:p>
    <w:p w:rsidR="00B47158" w:rsidRPr="00FB7A55" w:rsidRDefault="004A3582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</w:t>
      </w:r>
      <w:r w:rsidR="00B47158" w:rsidRPr="00FB7A55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B47158" w:rsidRPr="00FB7A55" w:rsidRDefault="00B47158" w:rsidP="006344F4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в) требование у заявителя документов, не предусмотренных нормативными правовыми актами Российской Федерации, муниципальными правовыми актами для предоставления муниципальной услуги;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г) отказ в приеме документов, предоставление которых предусмотрено нормативными правовыми актами Российской Федерации, муниципальными правовыми актами для предоставления муниципальной услуги, у заявителя;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д) 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е) затребование с заявителя при предоставлении муниципальной услуги платы, не предусмотренной нормативными правовыми актами Российской Федерации, муниципальными правовыми актами;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ж) 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31. Основание для начала процедуры досудебного (внесудебного) обжалования.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(внесудебного) обжалования является жалоба заявителя на решения, действия (бездействие) органа, предоставляющего муниципальную услугу (должностного лица) принятые (осуществляемые) в ходе предоставления муниципальной услуги.</w:t>
      </w:r>
    </w:p>
    <w:p w:rsidR="00B47158" w:rsidRPr="00FB7A55" w:rsidRDefault="00B47158" w:rsidP="00CD0693">
      <w:pPr>
        <w:widowControl w:val="0"/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29"/>
      <w:bookmarkEnd w:id="24"/>
      <w:r w:rsidRPr="00FB7A55">
        <w:rPr>
          <w:rFonts w:ascii="Times New Roman" w:hAnsi="Times New Roman" w:cs="Times New Roman"/>
          <w:sz w:val="28"/>
          <w:szCs w:val="28"/>
        </w:rPr>
        <w:t xml:space="preserve">а) наименование органа предоставляющего муниципальную услугу, должностного лица органа, предоставляющего муниципальную услугу   либо ответственного исполнителя, решения и действия (бездействие) которых обжалуется;   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фамилию, имя, отчество (последнее при наличии), сведения о месте жительства заявителя, номер контактного телефона, адрес (адреса) электронной почты и почтовый адрес, по которым должен быть направлен ответ заявителю;</w:t>
      </w:r>
    </w:p>
    <w:p w:rsidR="00B47158" w:rsidRPr="00FB7A55" w:rsidRDefault="00B47158" w:rsidP="00CD0693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в) сведения об обжалуемых решениях и действиях (бездействии) органа предоставляющего муниципальную услугу, должностного лица органа, предоставляющего муниципальную услугу, либо ответственного исполнителя;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г) 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лица, органа, предоставляющего муниципальную услугу, либо ответственного исполнителя. 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Заявителем могут быть предоставлены документы (при наличии), подтверждающие доводы заявителя, либо их копии.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Жалоба заявителя подлежит регистрации в день поступления в орган, предоставляющий муниципальную услугу, либо их копии.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32. Право заявителя на получение информации и документов, необходимых для обоснования и рассмотрения жалобы (претензии).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Заявитель имеет право на получение информации и документов, необходимых для обоснования и рассмотрения жалобы</w:t>
      </w:r>
      <w:r w:rsidR="00191373" w:rsidRPr="00FB7A55">
        <w:rPr>
          <w:rFonts w:ascii="Times New Roman" w:hAnsi="Times New Roman" w:cs="Times New Roman"/>
          <w:sz w:val="28"/>
          <w:szCs w:val="28"/>
        </w:rPr>
        <w:t>,</w:t>
      </w:r>
      <w:r w:rsidRPr="00FB7A55">
        <w:rPr>
          <w:rFonts w:ascii="Times New Roman" w:hAnsi="Times New Roman" w:cs="Times New Roman"/>
          <w:sz w:val="28"/>
          <w:szCs w:val="28"/>
        </w:rPr>
        <w:t xml:space="preserve"> посредством письменного, либо устного обращения, а также на Интернет-сайтах, информационных стендах образовательных учреждений.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33. Органы муниципальной власти и должностные лица, которым может быть направлена жалоба (претензия) заявителя в досудебном (внесудебном) порядке.</w:t>
      </w:r>
    </w:p>
    <w:p w:rsidR="00B47158" w:rsidRPr="00051DAC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Жалоба на решения, принятые руководителем органа, предоставляющего муниципальную услугу, может быть направлена заявителем в управление образования и молодежной политики администрации Уссурийского городского округа по адресу: 692519, Приморский край, г.Уссурийск, ул.Некрасова, д.66, в том числе по электронной почте</w:t>
      </w:r>
      <w:r w:rsidRPr="00051DAC">
        <w:rPr>
          <w:rFonts w:ascii="Times New Roman" w:hAnsi="Times New Roman" w:cs="Times New Roman"/>
          <w:sz w:val="28"/>
          <w:szCs w:val="28"/>
        </w:rPr>
        <w:t xml:space="preserve">: </w:t>
      </w:r>
      <w:hyperlink r:id="rId10" w:history="1"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uss@mo.primorsky.ru</w:t>
        </w:r>
      </w:hyperlink>
      <w:r w:rsidRPr="00051DAC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nach_ododo@inbox.ru</w:t>
        </w:r>
      </w:hyperlink>
      <w:r w:rsidRPr="00051DAC">
        <w:rPr>
          <w:rFonts w:ascii="Times New Roman" w:hAnsi="Times New Roman" w:cs="Times New Roman"/>
          <w:sz w:val="28"/>
          <w:szCs w:val="28"/>
        </w:rPr>
        <w:t>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Жалоба может быть принята при личном приеме заявителя.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Личный прием проводится начальником управления образования и молодежной политики администрации Уссурийского городского округа по адресу: г. Уссурийск, ул. Некрасова, д. 66, каб.511.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Время приема: по понедельникам с 16.00 до 17.00 часов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B7A55">
        <w:rPr>
          <w:rFonts w:ascii="Times New Roman" w:hAnsi="Times New Roman" w:cs="Times New Roman"/>
          <w:sz w:val="28"/>
          <w:szCs w:val="28"/>
        </w:rPr>
        <w:t>С информацией о порядке записи на личный прием должностных лиц управления образования и молодежной политики администрации Уссурийского городского округа, о графике личного приема, адресе местонахождения должностных лиц заявитель может ознакомиться на официальном сайте управления образования и молодежной политики администрации Уссурийского городского округа в сети Интернет:</w:t>
      </w:r>
      <w:r w:rsidRPr="00FB7A5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hyperlink r:id="rId12" w:history="1">
        <w:r w:rsidRPr="00051DA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http://www.usuprobr.narod.ru</w:t>
        </w:r>
      </w:hyperlink>
      <w:r w:rsidRPr="00051DAC">
        <w:rPr>
          <w:rFonts w:ascii="Times New Roman" w:hAnsi="Times New Roman" w:cs="Times New Roman"/>
          <w:sz w:val="28"/>
          <w:szCs w:val="28"/>
        </w:rPr>
        <w:t>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34.</w:t>
      </w:r>
      <w:r w:rsidR="004A3582" w:rsidRPr="00FB7A55">
        <w:rPr>
          <w:rFonts w:ascii="Times New Roman" w:hAnsi="Times New Roman" w:cs="Times New Roman"/>
          <w:sz w:val="28"/>
          <w:szCs w:val="28"/>
        </w:rPr>
        <w:t> </w:t>
      </w:r>
      <w:r w:rsidRPr="00FB7A55">
        <w:rPr>
          <w:rFonts w:ascii="Times New Roman" w:hAnsi="Times New Roman" w:cs="Times New Roman"/>
          <w:sz w:val="28"/>
          <w:szCs w:val="28"/>
        </w:rPr>
        <w:t>Сроки рассмотрения жалобы (претензии).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lastRenderedPageBreak/>
        <w:t>Жалоба, поступившая в орган, предоставляющий муниципальную услугу, подлежит рассмотрению в течение пятнадцати рабочих дней со дня ее регистрации, а в случае обжалования отказа органа, предоставляющего муниципальную 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течение пяти рабочих дней со дня ее регистрации.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35.</w:t>
      </w:r>
      <w:r w:rsidR="004A3582" w:rsidRPr="00FB7A55">
        <w:rPr>
          <w:rFonts w:ascii="Times New Roman" w:hAnsi="Times New Roman" w:cs="Times New Roman"/>
          <w:sz w:val="28"/>
          <w:szCs w:val="28"/>
        </w:rPr>
        <w:t> </w:t>
      </w:r>
      <w:r w:rsidRPr="00FB7A55">
        <w:rPr>
          <w:rFonts w:ascii="Times New Roman" w:hAnsi="Times New Roman" w:cs="Times New Roman"/>
          <w:sz w:val="28"/>
          <w:szCs w:val="28"/>
        </w:rPr>
        <w:t>Результат досудебного (внесудебного) обжалования применительно к каждой процедуре.</w:t>
      </w:r>
    </w:p>
    <w:p w:rsidR="00B47158" w:rsidRPr="00FB7A55" w:rsidRDefault="00B47158" w:rsidP="006344F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По результатам рассмотрения жалобы орган, предоставляющий муниципальную услугу,  принимает одно из следующих решений: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а) 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Приморского края, муниципальными правовыми актами, а также в иных формах;</w:t>
      </w:r>
    </w:p>
    <w:p w:rsidR="00B47158" w:rsidRPr="00FB7A55" w:rsidRDefault="00B47158" w:rsidP="006344F4">
      <w:pPr>
        <w:pStyle w:val="a5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б) отказать в удовлетворении жалобы.</w:t>
      </w:r>
    </w:p>
    <w:p w:rsidR="00B47158" w:rsidRPr="00FB7A55" w:rsidRDefault="00B47158" w:rsidP="006344F4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47158" w:rsidRPr="00FB7A55" w:rsidRDefault="00B47158" w:rsidP="00051DAC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 прокуратуры. </w:t>
      </w:r>
    </w:p>
    <w:p w:rsidR="00B47158" w:rsidRPr="00754A03" w:rsidRDefault="00B47158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A55">
        <w:rPr>
          <w:rFonts w:ascii="Times New Roman" w:hAnsi="Times New Roman" w:cs="Times New Roman"/>
          <w:sz w:val="28"/>
          <w:szCs w:val="28"/>
        </w:rPr>
        <w:t xml:space="preserve">Решение, принятое должностным лицом органа, предоставляющего </w:t>
      </w:r>
      <w:r w:rsidRPr="00FB7A55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муниципальную услугу по результатам рассмотрения жалобы на решения и действия (бездействие) органа, предоставляющего муниципальную услугу (должностного лица, ответственного исполнителя),  может быть обжаловано заявителем в судебном порядке, в сроки, предусмотренные законодательством Российской Федерации. </w:t>
      </w: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DA23B5" w:rsidRDefault="00754A03" w:rsidP="00051DAC">
      <w:pPr>
        <w:widowControl w:val="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54A03" w:rsidRPr="004556E9" w:rsidRDefault="00754A03" w:rsidP="00754A03">
      <w:pPr>
        <w:widowControl w:val="0"/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754A03" w:rsidRDefault="00754A03" w:rsidP="00754A03">
      <w:pPr>
        <w:widowControl w:val="0"/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F45A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</w:t>
      </w: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предоставлению</w:t>
      </w:r>
      <w:r w:rsidRPr="00FF45A8">
        <w:rPr>
          <w:rFonts w:ascii="Times New Roman" w:hAnsi="Times New Roman" w:cs="Times New Roman"/>
          <w:sz w:val="28"/>
          <w:szCs w:val="28"/>
        </w:rPr>
        <w:t xml:space="preserve"> муниципальной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>«Предоставление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информации о результатах сданных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экзаменов, результатах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тестирования и иных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вступительных испытаний, а также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 зачислении в муниципальное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образовательное учреждение»</w:t>
      </w:r>
    </w:p>
    <w:p w:rsidR="00754A03" w:rsidRPr="00374B6F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</w:p>
    <w:p w:rsidR="00754A03" w:rsidRPr="00374B6F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</w:p>
    <w:p w:rsidR="00754A03" w:rsidRDefault="00754A03" w:rsidP="00754A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 месте нахождения, номерах телефонов для справок, адресах</w:t>
      </w:r>
    </w:p>
    <w:p w:rsidR="00754A03" w:rsidRDefault="00754A03" w:rsidP="00754A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электронной почты муниципальных общеобразовательных учреждений </w:t>
      </w:r>
    </w:p>
    <w:p w:rsidR="00754A03" w:rsidRPr="003B7DE7" w:rsidRDefault="00754A03" w:rsidP="00754A0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Уссурийского городского округа</w:t>
      </w:r>
    </w:p>
    <w:p w:rsidR="00754A03" w:rsidRPr="00FF45A8" w:rsidRDefault="00754A03" w:rsidP="00754A03">
      <w:pPr>
        <w:rPr>
          <w:rFonts w:ascii="Arial" w:hAnsi="Arial" w:cs="Arial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570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28"/>
        <w:gridCol w:w="2982"/>
        <w:gridCol w:w="2127"/>
        <w:gridCol w:w="1134"/>
        <w:gridCol w:w="2799"/>
      </w:tblGrid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с этнокультурным (корейским) компонентом  г.Уссурийск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692524, г.Уссурийск, ул.Илюшина, 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33-26-82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usschool3@mail.гu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4»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692503, г.Уссурийск, ул.Пушкина, 77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32-24-90</w:t>
            </w:r>
          </w:p>
        </w:tc>
        <w:tc>
          <w:tcPr>
            <w:tcW w:w="2799" w:type="dxa"/>
          </w:tcPr>
          <w:p w:rsidR="00754A03" w:rsidRPr="00B11DE0" w:rsidRDefault="00C617E7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us-sh-4@yandex.ru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6»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692500, г.Уссурийск, ул.Агеева, 59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32-11-79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sh-sh6@mail.ru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692502, г.Уссурийск. 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32-65-55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school8_ussurisk@mail.ru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«Средняя общеобразовательная школа № 8»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Владивостокское шоссе, 109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11»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692515, г.Уссурийск, ул.Горького, 20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31-50-12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ussur-11@yandex.ru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 13»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692506, г.Уссурийск, ул.Теодора Тихова, 9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26-32-17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Us-school13@yandex.ru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14»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692503, г.Уссурийск, ул.Ленина, 144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33-44-14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school14us@mail.ru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Средняя общеобразовательная школа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 16»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692512, г.Уссурийск, ул.Амурская, 41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34-58-79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uss-school16@yandex.ru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 № 22» г.Уссурийска 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692519, г.Уссурийск, ул.Володарского, 14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32-27-34</w:t>
            </w:r>
          </w:p>
        </w:tc>
        <w:tc>
          <w:tcPr>
            <w:tcW w:w="2799" w:type="dxa"/>
          </w:tcPr>
          <w:p w:rsidR="00754A03" w:rsidRPr="00B11DE0" w:rsidRDefault="00C617E7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ussuriysk.22.11@mail.ru 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24»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692512, г.Уссурийск, ул.Ленинградская, 59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34-58-17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sh24us@mail.ru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«Средняя общеобразовательная школа № 25 с углубленным изучением отдельных предметов»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692519, г.Уссурийск, ул.Ленина.70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32-37-37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sh25us@mail.ru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27» г.Уссурийска Уссурийского городского округа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692510, г.Уссурийск. ул.Русская, 35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26-55-70</w:t>
            </w:r>
          </w:p>
        </w:tc>
        <w:tc>
          <w:tcPr>
            <w:tcW w:w="2799" w:type="dxa"/>
          </w:tcPr>
          <w:p w:rsidR="00754A03" w:rsidRPr="00B11DE0" w:rsidRDefault="00C617E7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school27savenko@rambler.ru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28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692502, г.Уссурийск, Владивостокскоешоссе, 113а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32-64-38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Us-sh2865@yandex.ru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гимназия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№ 29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692525, г.Уссурийск, ул.Крестьянская, 55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33-44-04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netuss@rambler.ru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 учреждение «Средняя общеобразовательная школа № 30»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692524, г.Уссурийск, ул.Короленко, 11а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33-20-18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school30usuri@yandex.ru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 № 31»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692515,  г.Уссурийск. ул.Дальневосточ-ная, 17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34-53-66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ussur31@yandex.ru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32 с углубленным изучением предметов эстетического цикла»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692527, г.Уссурийск, ул.Кушнира, 23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35-41-36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school32ussur@yandex.ru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130 с углубленным изучением отдельных предметов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692526, г.Уссурийск, пр.Блюхера, 16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26-04-49</w:t>
            </w:r>
          </w:p>
        </w:tc>
        <w:tc>
          <w:tcPr>
            <w:tcW w:w="2799" w:type="dxa"/>
            <w:vAlign w:val="center"/>
          </w:tcPr>
          <w:p w:rsidR="00754A03" w:rsidRPr="00B11DE0" w:rsidRDefault="00C617E7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hyperlink r:id="rId16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000000"/>
                  <w:sz w:val="24"/>
                  <w:szCs w:val="24"/>
                  <w:u w:val="none"/>
                </w:rPr>
                <w:t>ussuriysk.sh130@mail.ru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 № 131 г.Уссурийска Уссурийского городского округа</w:t>
            </w: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01, г.Уссурийск, ул.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Слободская., 49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38-10-31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usschool131@mail.ru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 гимназия      № 133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692510, г.Уссурийск, ул.Слободская, 9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26-30-53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sekretar.gimnazya133@</w:t>
            </w:r>
          </w:p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«Основная общеобразовательная школа № 134»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692510, г.Уссурийск, пр.Блюхера, 82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26-30-31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ussh134@yandex.ru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с.Алексее-Никольск»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692545, с.Алексей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-Никольск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, ул.Советов, 31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39-28-40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alnik-us@yandex.ru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с.Новоникольска»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692537, с.Новоникольск, ул.Советская, 79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39-21-89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novonicolsk@mail.ru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«Воздвиженская  средняя общеобразовательная школа № 1»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692557, с.Воздвиженка, ул.Чайковского, 3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39-95-60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vsosh.1@mail.ru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с.Воздвиженка» Уссурийского городского округа</w:t>
            </w: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692555, с.Воздвиженка, ул.Ленинская, 69а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39-18-35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voz2-uss@yandex.ru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с.Борисовка»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692542, с.Борисовка, ул.Советская, 47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39-25-98</w:t>
            </w:r>
          </w:p>
        </w:tc>
        <w:tc>
          <w:tcPr>
            <w:tcW w:w="2799" w:type="dxa"/>
            <w:vAlign w:val="center"/>
          </w:tcPr>
          <w:p w:rsidR="00754A03" w:rsidRPr="00B11DE0" w:rsidRDefault="00C617E7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borisovka-us@mail.ru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с.Корсаковка 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692543, с.Корсаковка, ул.Ленина, 10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39-57-04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korsakovka11@mail.ru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с.Красный Яр»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692541, с.Красный Яр, ул.Советская. 33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39-32-84</w:t>
            </w:r>
          </w:p>
        </w:tc>
        <w:tc>
          <w:tcPr>
            <w:tcW w:w="2799" w:type="dxa"/>
            <w:vAlign w:val="center"/>
          </w:tcPr>
          <w:p w:rsidR="00754A03" w:rsidRPr="00B11DE0" w:rsidRDefault="00C617E7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redyr@yandex.ru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с.Раковка»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692534, </w:t>
            </w: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с.Раковка, ул.Первомайская, 46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39-13-35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rakovka-school@rambler.ru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с.Степное»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692538, с.Степное, пер.Школьный, 3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39-15-75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ustepnoe@yandex.ru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пос.Тимирязевский» Уссурийского городского округа</w:t>
            </w: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692539, пос.Тимирязевс-кий, ул.Воложенина, 17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39-30-43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t-us@mail.ru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Адрес организации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2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99" w:type="dxa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с.Каменушка»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692532, с.Каменушка, ул.Новая, 1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39-83-97</w:t>
            </w:r>
          </w:p>
        </w:tc>
        <w:tc>
          <w:tcPr>
            <w:tcW w:w="2799" w:type="dxa"/>
            <w:vAlign w:val="center"/>
          </w:tcPr>
          <w:p w:rsidR="00754A03" w:rsidRPr="00B11DE0" w:rsidRDefault="00C617E7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 xml:space="preserve">kamenushka.11@mail.ru </w:t>
              </w:r>
            </w:hyperlink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с.Пуциловка»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692544, с.Пуциловка, ул.Советская. 15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39-42-26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putsilovka@mail.ru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общеобразовательное учреждение «Основная общеобразовательная школа  с.Корфовка»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692546, с.Корфовка, ул.Школьная, 14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39-20-31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 xml:space="preserve">shk-korfovka@yandex.ru 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«Открытая (сменная) общеобразовательная школа № 2» г.Уссурийска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692515, г.Уссурийск, ул.Горького, 22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32-18-62</w:t>
            </w:r>
          </w:p>
        </w:tc>
        <w:tc>
          <w:tcPr>
            <w:tcW w:w="2799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ososh2-us@yandex.ru</w:t>
            </w:r>
          </w:p>
        </w:tc>
      </w:tr>
      <w:tr w:rsidR="00754A03" w:rsidRPr="00B11DE0" w:rsidTr="00E50A9F">
        <w:tc>
          <w:tcPr>
            <w:tcW w:w="528" w:type="dxa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982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Муниципальная автономная бщеобразовательная начальная школа-детский сад №6 г.Уссурийска  Уссурийского городского округа</w:t>
            </w:r>
          </w:p>
        </w:tc>
        <w:tc>
          <w:tcPr>
            <w:tcW w:w="2127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692512,  г.Уссурийск. ул.Горького, 73б</w:t>
            </w:r>
          </w:p>
        </w:tc>
        <w:tc>
          <w:tcPr>
            <w:tcW w:w="1134" w:type="dxa"/>
            <w:vAlign w:val="center"/>
          </w:tcPr>
          <w:p w:rsidR="00754A03" w:rsidRPr="00B11DE0" w:rsidRDefault="00754A03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1DE0">
              <w:rPr>
                <w:rFonts w:ascii="Times New Roman" w:hAnsi="Times New Roman" w:cs="Times New Roman"/>
                <w:sz w:val="24"/>
                <w:szCs w:val="24"/>
              </w:rPr>
              <w:t>34-37-75</w:t>
            </w:r>
          </w:p>
        </w:tc>
        <w:tc>
          <w:tcPr>
            <w:tcW w:w="2799" w:type="dxa"/>
            <w:vAlign w:val="center"/>
          </w:tcPr>
          <w:p w:rsidR="00754A03" w:rsidRPr="00B11DE0" w:rsidRDefault="00C617E7" w:rsidP="00E50A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hyperlink r:id="rId20" w:history="1">
              <w:r w:rsidR="00754A03" w:rsidRPr="00B11DE0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nshdsn@rambler.ru</w:t>
              </w:r>
            </w:hyperlink>
          </w:p>
        </w:tc>
      </w:tr>
    </w:tbl>
    <w:p w:rsidR="00754A03" w:rsidRPr="00FF45A8" w:rsidRDefault="00754A03" w:rsidP="00754A03">
      <w:pPr>
        <w:rPr>
          <w:rFonts w:ascii="Arial" w:hAnsi="Arial" w:cs="Arial"/>
        </w:rPr>
      </w:pPr>
    </w:p>
    <w:p w:rsidR="00754A03" w:rsidRDefault="00754A03" w:rsidP="00754A03">
      <w:pPr>
        <w:rPr>
          <w:rFonts w:ascii="Arial" w:hAnsi="Arial" w:cs="Arial"/>
        </w:rPr>
      </w:pPr>
    </w:p>
    <w:p w:rsidR="00754A03" w:rsidRPr="00B61C6A" w:rsidRDefault="00754A03" w:rsidP="00754A03">
      <w:pPr>
        <w:rPr>
          <w:rFonts w:ascii="Arial" w:hAnsi="Arial" w:cs="Arial"/>
        </w:rPr>
      </w:pPr>
    </w:p>
    <w:p w:rsidR="00754A03" w:rsidRPr="00860FA7" w:rsidRDefault="00754A03" w:rsidP="00754A03">
      <w:pPr>
        <w:spacing w:before="100" w:beforeAutospacing="1" w:after="0" w:line="240" w:lineRule="auto"/>
        <w:ind w:left="4507"/>
        <w:rPr>
          <w:rFonts w:ascii="Times New Roman" w:hAnsi="Times New Roman" w:cs="Times New Roman"/>
          <w:sz w:val="28"/>
          <w:szCs w:val="28"/>
        </w:rPr>
      </w:pPr>
    </w:p>
    <w:p w:rsidR="00754A03" w:rsidRPr="00430751" w:rsidRDefault="00754A03" w:rsidP="00754A03">
      <w:pPr>
        <w:spacing w:before="100" w:beforeAutospacing="1" w:after="0" w:line="240" w:lineRule="auto"/>
        <w:ind w:left="4507"/>
        <w:rPr>
          <w:rFonts w:ascii="Times New Roman" w:hAnsi="Times New Roman" w:cs="Times New Roman"/>
          <w:sz w:val="24"/>
          <w:szCs w:val="24"/>
        </w:rPr>
      </w:pPr>
    </w:p>
    <w:p w:rsidR="00754A03" w:rsidRDefault="00754A03" w:rsidP="00754A03">
      <w:pPr>
        <w:spacing w:before="100" w:beforeAutospacing="1" w:after="0" w:line="240" w:lineRule="auto"/>
        <w:ind w:left="4507"/>
        <w:rPr>
          <w:rFonts w:ascii="Times New Roman" w:hAnsi="Times New Roman" w:cs="Times New Roman"/>
          <w:sz w:val="24"/>
          <w:szCs w:val="24"/>
        </w:rPr>
      </w:pPr>
    </w:p>
    <w:p w:rsidR="00754A03" w:rsidRPr="004556E9" w:rsidRDefault="00754A03" w:rsidP="00754A03">
      <w:pPr>
        <w:widowControl w:val="0"/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754A03" w:rsidRDefault="00754A03" w:rsidP="00754A03">
      <w:pPr>
        <w:widowControl w:val="0"/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F45A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</w:t>
      </w: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предоставлению</w:t>
      </w:r>
      <w:r w:rsidRPr="00FF45A8">
        <w:rPr>
          <w:rFonts w:ascii="Times New Roman" w:hAnsi="Times New Roman" w:cs="Times New Roman"/>
          <w:sz w:val="28"/>
          <w:szCs w:val="28"/>
        </w:rPr>
        <w:t xml:space="preserve"> муниципальной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информации о результатах сданных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экзаменов, результатах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тестирования и иных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вступительных испытаний, а также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 зачислении в муниципальное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образовательное учреждение»</w:t>
      </w:r>
    </w:p>
    <w:p w:rsidR="00754A03" w:rsidRDefault="00754A03" w:rsidP="00754A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4A03" w:rsidRPr="00520711" w:rsidRDefault="00754A03" w:rsidP="00754A03">
      <w:pPr>
        <w:autoSpaceDE w:val="0"/>
        <w:autoSpaceDN w:val="0"/>
        <w:adjustRightInd w:val="0"/>
        <w:ind w:firstLine="540"/>
        <w:jc w:val="both"/>
        <w:outlineLvl w:val="1"/>
        <w:rPr>
          <w:sz w:val="24"/>
          <w:szCs w:val="24"/>
        </w:rPr>
      </w:pP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5207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5E5AED">
        <w:rPr>
          <w:rFonts w:ascii="Times New Roman" w:hAnsi="Times New Roman" w:cs="Times New Roman"/>
          <w:sz w:val="28"/>
          <w:szCs w:val="28"/>
        </w:rPr>
        <w:t>ЗАЯВЛЕНИЕ</w:t>
      </w:r>
    </w:p>
    <w:p w:rsidR="00754A03" w:rsidRPr="005E5AED" w:rsidRDefault="00754A03" w:rsidP="00754A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о предоставлении информации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от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Pr="005E5AED">
        <w:rPr>
          <w:rFonts w:ascii="Times New Roman" w:hAnsi="Times New Roman" w:cs="Times New Roman"/>
          <w:sz w:val="28"/>
          <w:szCs w:val="28"/>
        </w:rPr>
        <w:t>,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(Ф.И.О. заявителя полностью)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проживающего по адресу: 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Контактные реквизиты: 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5E5AED">
        <w:rPr>
          <w:rFonts w:ascii="Times New Roman" w:hAnsi="Times New Roman" w:cs="Times New Roman"/>
          <w:sz w:val="28"/>
          <w:szCs w:val="28"/>
        </w:rPr>
        <w:t>_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(телефон, адрес электронной почты, факс)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Прошу предоставить информацию: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A03" w:rsidRPr="005E5AED" w:rsidRDefault="00754A03" w:rsidP="00754A03">
      <w:pPr>
        <w:tabs>
          <w:tab w:val="left" w:pos="0"/>
          <w:tab w:val="left" w:pos="10260"/>
        </w:tabs>
        <w:ind w:right="-55"/>
        <w:jc w:val="both"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(перечень запрашиваемых сведений</w:t>
      </w:r>
      <w:r w:rsidRPr="008662D3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 результатах сданных экзаменов, результатах тестирования и иных вступительных испытаний, а также               о зачислении в муниципальное образовательное учреждение)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Информацию прошу направить 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(указать форму предоставления информации)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 xml:space="preserve">"____" ___________ 20__ г. 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(дата подачи заявления)</w:t>
      </w: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54A03" w:rsidRPr="005E5AED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5E5AED">
        <w:rPr>
          <w:rFonts w:ascii="Times New Roman" w:hAnsi="Times New Roman" w:cs="Times New Roman"/>
          <w:sz w:val="28"/>
          <w:szCs w:val="28"/>
        </w:rPr>
        <w:t>___________________/_____________________</w:t>
      </w:r>
    </w:p>
    <w:p w:rsidR="00754A03" w:rsidRDefault="00754A03" w:rsidP="00754A0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(подпись заявителя) (Фамилия полностью)</w:t>
      </w:r>
      <w:r w:rsidRPr="005E5AED">
        <w:rPr>
          <w:rFonts w:ascii="Times New Roman" w:hAnsi="Times New Roman" w:cs="Times New Roman"/>
          <w:sz w:val="28"/>
          <w:szCs w:val="28"/>
        </w:rPr>
        <w:t>.</w:t>
      </w:r>
    </w:p>
    <w:p w:rsidR="00754A03" w:rsidRDefault="00754A03" w:rsidP="00754A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4A03" w:rsidRDefault="00754A03" w:rsidP="00754A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54A03" w:rsidRDefault="00754A03" w:rsidP="00754A03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754A03" w:rsidRPr="004556E9" w:rsidRDefault="00754A03" w:rsidP="00754A03">
      <w:pPr>
        <w:widowControl w:val="0"/>
        <w:spacing w:after="0" w:line="360" w:lineRule="auto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754A03" w:rsidRDefault="00754A03" w:rsidP="00754A03">
      <w:pPr>
        <w:widowControl w:val="0"/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FF45A8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по</w:t>
      </w: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предоставлению</w:t>
      </w:r>
      <w:r w:rsidRPr="00FF45A8">
        <w:rPr>
          <w:rFonts w:ascii="Times New Roman" w:hAnsi="Times New Roman" w:cs="Times New Roman"/>
          <w:sz w:val="28"/>
          <w:szCs w:val="28"/>
        </w:rPr>
        <w:t xml:space="preserve"> муниципальной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 w:rsidRPr="00FF45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 w:rsidRPr="00FF45A8">
        <w:rPr>
          <w:rFonts w:ascii="Times New Roman" w:hAnsi="Times New Roman" w:cs="Times New Roman"/>
          <w:sz w:val="28"/>
          <w:szCs w:val="28"/>
        </w:rPr>
        <w:t xml:space="preserve">услуги </w:t>
      </w:r>
      <w:r>
        <w:rPr>
          <w:rFonts w:ascii="Times New Roman" w:hAnsi="Times New Roman" w:cs="Times New Roman"/>
          <w:sz w:val="28"/>
          <w:szCs w:val="28"/>
        </w:rPr>
        <w:t xml:space="preserve">«Предоставление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информации о результатах сданных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экзаменов, результатах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тестирования и иных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вступительных испытаний, а также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 зачислении в муниципальное 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образовательное учреждение»</w:t>
      </w: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4"/>
          <w:szCs w:val="24"/>
        </w:rPr>
      </w:pPr>
    </w:p>
    <w:p w:rsidR="00754A03" w:rsidRDefault="00754A03" w:rsidP="00754A03">
      <w:pPr>
        <w:spacing w:after="0" w:line="240" w:lineRule="auto"/>
        <w:ind w:hanging="425"/>
        <w:rPr>
          <w:rFonts w:ascii="Times New Roman" w:hAnsi="Times New Roman" w:cs="Times New Roman"/>
          <w:sz w:val="24"/>
          <w:szCs w:val="24"/>
        </w:rPr>
      </w:pPr>
    </w:p>
    <w:p w:rsidR="00754A03" w:rsidRDefault="00754A03" w:rsidP="00754A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754A03" w:rsidRDefault="00754A03" w:rsidP="00754A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4A03" w:rsidRDefault="00754A03" w:rsidP="00754A0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4A03" w:rsidRPr="00754A03" w:rsidRDefault="00C617E7" w:rsidP="00754A0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C617E7">
        <w:rPr>
          <w:sz w:val="26"/>
          <w:szCs w:val="26"/>
        </w:rPr>
      </w:r>
      <w:r w:rsidRPr="00C617E7">
        <w:rPr>
          <w:sz w:val="26"/>
          <w:szCs w:val="26"/>
        </w:rPr>
        <w:pict>
          <v:group id="_x0000_s1026" editas="canvas" style="width:456.85pt;height:473.5pt;mso-position-horizontal-relative:char;mso-position-vertical-relative:line" coordorigin="2602,991" coordsize="6302,668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602;top:991;width:6302;height:6686" o:preferrelative="f">
              <v:fill o:detectmouseclick="t"/>
              <v:path o:extrusionok="t" o:connecttype="none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3594;top:3720;width:4221;height:1081">
              <v:textbox style="mso-next-textbox:#_x0000_s1028">
                <w:txbxContent>
                  <w:p w:rsidR="00754A03" w:rsidRPr="000C7F78" w:rsidRDefault="00754A03" w:rsidP="00754A03">
                    <w:pPr>
                      <w:jc w:val="center"/>
                      <w:rPr>
                        <w:rFonts w:ascii="Times New Roman" w:hAnsi="Times New Roman" w:cs="Times New Roman"/>
                        <w:bCs/>
                        <w:sz w:val="28"/>
                        <w:szCs w:val="28"/>
                      </w:rPr>
                    </w:pPr>
                    <w:r w:rsidRPr="000C7F78">
                      <w:rPr>
                        <w:rFonts w:ascii="Times New Roman" w:hAnsi="Times New Roman" w:cs="Times New Roman"/>
                        <w:bCs/>
                        <w:sz w:val="28"/>
                        <w:szCs w:val="28"/>
                      </w:rPr>
                      <w:t>Образовательное учреждение</w:t>
                    </w:r>
                  </w:p>
                  <w:p w:rsidR="00754A03" w:rsidRPr="00ED6E5D" w:rsidRDefault="00754A03" w:rsidP="00754A03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Прием </w:t>
                    </w: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заявления ответственным лицом образовательного учреждения</w:t>
                    </w:r>
                  </w:p>
                </w:txbxContent>
              </v:textbox>
            </v:shape>
            <v:shape id="_x0000_s1029" type="#_x0000_t202" style="position:absolute;left:3592;top:5181;width:4219;height:848">
              <v:textbox style="mso-next-textbox:#_x0000_s1029">
                <w:txbxContent>
                  <w:p w:rsidR="00754A03" w:rsidRPr="00ED6E5D" w:rsidRDefault="00754A03" w:rsidP="00754A03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Принятие  решения о  предоставлении услуги либо отказ в предоставлении муниципальной услуги.</w:t>
                    </w:r>
                  </w:p>
                </w:txbxContent>
              </v:textbox>
            </v:shape>
            <v:shape id="_x0000_s1030" type="#_x0000_t202" style="position:absolute;left:4974;top:991;width:1459;height:381">
              <v:textbox style="mso-next-textbox:#_x0000_s1030">
                <w:txbxContent>
                  <w:p w:rsidR="00754A03" w:rsidRPr="000C7F78" w:rsidRDefault="00754A03" w:rsidP="00754A03">
                    <w:pPr>
                      <w:suppressAutoHyphens/>
                      <w:jc w:val="center"/>
                      <w:rPr>
                        <w:rFonts w:ascii="Times New Roman" w:hAnsi="Times New Roman" w:cs="Times New Roman"/>
                        <w:bCs/>
                        <w:sz w:val="28"/>
                        <w:szCs w:val="28"/>
                      </w:rPr>
                    </w:pPr>
                    <w:r w:rsidRPr="000C7F78">
                      <w:rPr>
                        <w:rFonts w:ascii="Times New Roman" w:hAnsi="Times New Roman" w:cs="Times New Roman"/>
                        <w:bCs/>
                        <w:sz w:val="28"/>
                        <w:szCs w:val="28"/>
                      </w:rPr>
                      <w:t>Заявитель</w:t>
                    </w:r>
                  </w:p>
                </w:txbxContent>
              </v:textbox>
            </v:shape>
            <v:shape id="_x0000_s1031" type="#_x0000_t202" style="position:absolute;left:4587;top:1754;width:2234;height:963">
              <v:textbox style="mso-next-textbox:#_x0000_s1031">
                <w:txbxContent>
                  <w:p w:rsidR="00754A03" w:rsidRPr="00ED6E5D" w:rsidRDefault="00754A03" w:rsidP="00754A03">
                    <w:pPr>
                      <w:suppressAutoHyphens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Направление заявления</w:t>
                    </w:r>
                  </w:p>
                  <w:p w:rsidR="00754A03" w:rsidRPr="00ED6E5D" w:rsidRDefault="00754A03" w:rsidP="00754A03">
                    <w:pPr>
                      <w:suppressAutoHyphens/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 образовательное учреждение</w:t>
                    </w:r>
                  </w:p>
                  <w:p w:rsidR="00754A03" w:rsidRDefault="00754A03" w:rsidP="00754A03">
                    <w:pPr>
                      <w:suppressAutoHyphens/>
                      <w:jc w:val="center"/>
                    </w:pPr>
                  </w:p>
                  <w:p w:rsidR="00754A03" w:rsidRDefault="00754A03" w:rsidP="00754A03">
                    <w:pPr>
                      <w:suppressAutoHyphens/>
                      <w:jc w:val="center"/>
                    </w:pPr>
                  </w:p>
                </w:txbxContent>
              </v:textbox>
            </v:shape>
            <v:shape id="_x0000_s1032" type="#_x0000_t202" style="position:absolute;left:2725;top:2897;width:1703;height:636">
              <v:textbox style="mso-next-textbox:#_x0000_s1032">
                <w:txbxContent>
                  <w:p w:rsidR="00754A03" w:rsidRPr="00ED6E5D" w:rsidRDefault="00754A03" w:rsidP="00754A03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Почтой, в том числе электронной почтой</w:t>
                    </w:r>
                  </w:p>
                </w:txbxContent>
              </v:textbox>
            </v:shape>
            <v:shape id="_x0000_s1033" type="#_x0000_t202" style="position:absolute;left:6932;top:2897;width:1896;height:636">
              <v:textbox style="mso-next-textbox:#_x0000_s1033">
                <w:txbxContent>
                  <w:p w:rsidR="00754A03" w:rsidRPr="00ED6E5D" w:rsidRDefault="00754A03" w:rsidP="00754A03">
                    <w:pPr>
                      <w:suppressAutoHyphens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 ходе личного приёма</w:t>
                    </w:r>
                  </w:p>
                </w:txbxContent>
              </v:textbox>
            </v:shape>
            <v:line id="_x0000_s1034" style="position:absolute" from="5704,1372" to="5704,1754">
              <v:stroke endarrow="block"/>
            </v:line>
            <v:line id="_x0000_s1035" style="position:absolute;flip:x" from="3718,2262" to="4587,2897">
              <v:stroke endarrow="block"/>
            </v:line>
            <v:line id="_x0000_s1036" style="position:absolute" from="6821,2262" to="7690,2897">
              <v:stroke endarrow="block"/>
            </v:line>
            <v:line id="_x0000_s1037" style="position:absolute" from="3221,3533" to="3222,4168"/>
            <v:line id="_x0000_s1038" style="position:absolute" from="3221,4168" to="3594,4168">
              <v:stroke endarrow="block"/>
            </v:line>
            <v:line id="_x0000_s1039" style="position:absolute" from="8435,3533" to="8436,4168"/>
            <v:line id="_x0000_s1040" style="position:absolute;flip:x" from="7815,4168" to="8435,4169">
              <v:stroke endarrow="block"/>
            </v:line>
            <v:line id="_x0000_s1041" style="position:absolute" from="5701,4801" to="5702,5181">
              <v:stroke endarrow="block"/>
            </v:line>
            <v:line id="_x0000_s1042" style="position:absolute" from="5704,6029" to="5705,6442">
              <v:stroke endarrow="block"/>
            </v:line>
            <v:shape id="_x0000_s1043" type="#_x0000_t202" style="position:absolute;left:3594;top:6442;width:4217;height:614">
              <v:textbox style="mso-next-textbox:#_x0000_s1043">
                <w:txbxContent>
                  <w:p w:rsidR="00754A03" w:rsidRPr="00ED6E5D" w:rsidRDefault="00754A03" w:rsidP="00754A03">
                    <w:pPr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 w:rsidRPr="00ED6E5D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>Выдача результата</w:t>
                    </w:r>
                  </w:p>
                </w:txbxContent>
              </v:textbox>
            </v:shape>
            <w10:wrap type="none"/>
            <w10:anchorlock/>
          </v:group>
        </w:pict>
      </w:r>
    </w:p>
    <w:sectPr w:rsidR="00754A03" w:rsidRPr="00754A03" w:rsidSect="0044286F">
      <w:headerReference w:type="defaul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D22" w:rsidRDefault="00A97D22" w:rsidP="008662D3">
      <w:pPr>
        <w:spacing w:after="0" w:line="240" w:lineRule="auto"/>
      </w:pPr>
      <w:r>
        <w:separator/>
      </w:r>
    </w:p>
  </w:endnote>
  <w:endnote w:type="continuationSeparator" w:id="1">
    <w:p w:rsidR="00A97D22" w:rsidRDefault="00A97D22" w:rsidP="0086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D22" w:rsidRDefault="00A97D22" w:rsidP="008662D3">
      <w:pPr>
        <w:spacing w:after="0" w:line="240" w:lineRule="auto"/>
      </w:pPr>
      <w:r>
        <w:separator/>
      </w:r>
    </w:p>
  </w:footnote>
  <w:footnote w:type="continuationSeparator" w:id="1">
    <w:p w:rsidR="00A97D22" w:rsidRDefault="00A97D22" w:rsidP="008662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11FE" w:rsidRPr="004A3582" w:rsidRDefault="00C617E7" w:rsidP="00FF2A54">
    <w:pPr>
      <w:pStyle w:val="a6"/>
      <w:framePr w:wrap="auto" w:vAnchor="text" w:hAnchor="margin" w:xAlign="center" w:y="1"/>
      <w:rPr>
        <w:rStyle w:val="ab"/>
        <w:rFonts w:ascii="Times New Roman" w:hAnsi="Times New Roman" w:cs="Times New Roman"/>
        <w:sz w:val="28"/>
        <w:szCs w:val="28"/>
      </w:rPr>
    </w:pPr>
    <w:r w:rsidRPr="004A3582">
      <w:rPr>
        <w:rStyle w:val="ab"/>
        <w:rFonts w:ascii="Times New Roman" w:hAnsi="Times New Roman" w:cs="Times New Roman"/>
        <w:sz w:val="28"/>
        <w:szCs w:val="28"/>
      </w:rPr>
      <w:fldChar w:fldCharType="begin"/>
    </w:r>
    <w:r w:rsidR="006811FE" w:rsidRPr="004A3582">
      <w:rPr>
        <w:rStyle w:val="ab"/>
        <w:rFonts w:ascii="Times New Roman" w:hAnsi="Times New Roman" w:cs="Times New Roman"/>
        <w:sz w:val="28"/>
        <w:szCs w:val="28"/>
      </w:rPr>
      <w:instrText xml:space="preserve">PAGE  </w:instrText>
    </w:r>
    <w:r w:rsidRPr="004A3582">
      <w:rPr>
        <w:rStyle w:val="ab"/>
        <w:rFonts w:ascii="Times New Roman" w:hAnsi="Times New Roman" w:cs="Times New Roman"/>
        <w:sz w:val="28"/>
        <w:szCs w:val="28"/>
      </w:rPr>
      <w:fldChar w:fldCharType="separate"/>
    </w:r>
    <w:r w:rsidR="00DA23B5">
      <w:rPr>
        <w:rStyle w:val="ab"/>
        <w:rFonts w:ascii="Times New Roman" w:hAnsi="Times New Roman" w:cs="Times New Roman"/>
        <w:noProof/>
        <w:sz w:val="28"/>
        <w:szCs w:val="28"/>
      </w:rPr>
      <w:t>28</w:t>
    </w:r>
    <w:r w:rsidRPr="004A3582">
      <w:rPr>
        <w:rStyle w:val="ab"/>
        <w:rFonts w:ascii="Times New Roman" w:hAnsi="Times New Roman" w:cs="Times New Roman"/>
        <w:sz w:val="28"/>
        <w:szCs w:val="28"/>
      </w:rPr>
      <w:fldChar w:fldCharType="end"/>
    </w:r>
  </w:p>
  <w:p w:rsidR="006811FE" w:rsidRDefault="006811FE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F236A"/>
    <w:rsid w:val="00024E3B"/>
    <w:rsid w:val="00034FD3"/>
    <w:rsid w:val="00051DAC"/>
    <w:rsid w:val="00096453"/>
    <w:rsid w:val="00096E7E"/>
    <w:rsid w:val="000A1D56"/>
    <w:rsid w:val="000D2E63"/>
    <w:rsid w:val="000E1D41"/>
    <w:rsid w:val="00117265"/>
    <w:rsid w:val="00124141"/>
    <w:rsid w:val="001531A6"/>
    <w:rsid w:val="00154050"/>
    <w:rsid w:val="00170BD6"/>
    <w:rsid w:val="0017234F"/>
    <w:rsid w:val="00186D4F"/>
    <w:rsid w:val="00191373"/>
    <w:rsid w:val="001945C6"/>
    <w:rsid w:val="001A4E6B"/>
    <w:rsid w:val="001B2952"/>
    <w:rsid w:val="001C5A07"/>
    <w:rsid w:val="001C6C5F"/>
    <w:rsid w:val="001E3088"/>
    <w:rsid w:val="001F3957"/>
    <w:rsid w:val="001F511E"/>
    <w:rsid w:val="00202A0F"/>
    <w:rsid w:val="002115DE"/>
    <w:rsid w:val="00225237"/>
    <w:rsid w:val="0022614A"/>
    <w:rsid w:val="00234A76"/>
    <w:rsid w:val="00241313"/>
    <w:rsid w:val="00274941"/>
    <w:rsid w:val="002817DF"/>
    <w:rsid w:val="0028396F"/>
    <w:rsid w:val="00283DE4"/>
    <w:rsid w:val="002A15F8"/>
    <w:rsid w:val="002A6238"/>
    <w:rsid w:val="002D305D"/>
    <w:rsid w:val="002D336E"/>
    <w:rsid w:val="00300D5F"/>
    <w:rsid w:val="0031152B"/>
    <w:rsid w:val="00333A82"/>
    <w:rsid w:val="00343B40"/>
    <w:rsid w:val="00344E55"/>
    <w:rsid w:val="00352082"/>
    <w:rsid w:val="00374B6F"/>
    <w:rsid w:val="003758E1"/>
    <w:rsid w:val="00382D4D"/>
    <w:rsid w:val="003909A2"/>
    <w:rsid w:val="0039298E"/>
    <w:rsid w:val="003A6BB2"/>
    <w:rsid w:val="003B0C45"/>
    <w:rsid w:val="003B1D9A"/>
    <w:rsid w:val="003B1F40"/>
    <w:rsid w:val="003B7DE7"/>
    <w:rsid w:val="003C0E25"/>
    <w:rsid w:val="003C3479"/>
    <w:rsid w:val="003D7258"/>
    <w:rsid w:val="003E370E"/>
    <w:rsid w:val="003F0BB5"/>
    <w:rsid w:val="00404940"/>
    <w:rsid w:val="00414765"/>
    <w:rsid w:val="00420BEE"/>
    <w:rsid w:val="0042186E"/>
    <w:rsid w:val="00430751"/>
    <w:rsid w:val="00441A33"/>
    <w:rsid w:val="0044286F"/>
    <w:rsid w:val="004502DD"/>
    <w:rsid w:val="004556E9"/>
    <w:rsid w:val="004802A0"/>
    <w:rsid w:val="004A3582"/>
    <w:rsid w:val="004B5637"/>
    <w:rsid w:val="004D3CAE"/>
    <w:rsid w:val="004D64D0"/>
    <w:rsid w:val="004F338E"/>
    <w:rsid w:val="004F446F"/>
    <w:rsid w:val="00513BEB"/>
    <w:rsid w:val="005154EC"/>
    <w:rsid w:val="00515603"/>
    <w:rsid w:val="00515853"/>
    <w:rsid w:val="00516DA9"/>
    <w:rsid w:val="00520711"/>
    <w:rsid w:val="005374B7"/>
    <w:rsid w:val="00545098"/>
    <w:rsid w:val="005539F8"/>
    <w:rsid w:val="00556E75"/>
    <w:rsid w:val="00564ACD"/>
    <w:rsid w:val="005722A2"/>
    <w:rsid w:val="00591D98"/>
    <w:rsid w:val="0059642C"/>
    <w:rsid w:val="005A1D5F"/>
    <w:rsid w:val="005A5D20"/>
    <w:rsid w:val="005E5AED"/>
    <w:rsid w:val="00604F01"/>
    <w:rsid w:val="00615F9B"/>
    <w:rsid w:val="00626379"/>
    <w:rsid w:val="006344F4"/>
    <w:rsid w:val="00642A07"/>
    <w:rsid w:val="00645598"/>
    <w:rsid w:val="00645629"/>
    <w:rsid w:val="0064699E"/>
    <w:rsid w:val="00650654"/>
    <w:rsid w:val="00653B77"/>
    <w:rsid w:val="006552C5"/>
    <w:rsid w:val="006660E3"/>
    <w:rsid w:val="006713F4"/>
    <w:rsid w:val="006811FE"/>
    <w:rsid w:val="00684867"/>
    <w:rsid w:val="006848CB"/>
    <w:rsid w:val="00684F15"/>
    <w:rsid w:val="00691872"/>
    <w:rsid w:val="006B6F3B"/>
    <w:rsid w:val="006C06F5"/>
    <w:rsid w:val="006E1464"/>
    <w:rsid w:val="006E2C76"/>
    <w:rsid w:val="006F0AE8"/>
    <w:rsid w:val="006F19E2"/>
    <w:rsid w:val="00702ED0"/>
    <w:rsid w:val="0073753E"/>
    <w:rsid w:val="00737C2A"/>
    <w:rsid w:val="007510CC"/>
    <w:rsid w:val="00752762"/>
    <w:rsid w:val="00754A03"/>
    <w:rsid w:val="00757643"/>
    <w:rsid w:val="007704CE"/>
    <w:rsid w:val="0077051D"/>
    <w:rsid w:val="007747B7"/>
    <w:rsid w:val="007811F5"/>
    <w:rsid w:val="00795D48"/>
    <w:rsid w:val="007B6F91"/>
    <w:rsid w:val="007C217E"/>
    <w:rsid w:val="007D3D88"/>
    <w:rsid w:val="007F075D"/>
    <w:rsid w:val="00815C4C"/>
    <w:rsid w:val="00816BFD"/>
    <w:rsid w:val="00822D7C"/>
    <w:rsid w:val="008252DF"/>
    <w:rsid w:val="00836AA8"/>
    <w:rsid w:val="0084782C"/>
    <w:rsid w:val="00860FA7"/>
    <w:rsid w:val="00861AD2"/>
    <w:rsid w:val="008662D3"/>
    <w:rsid w:val="00870972"/>
    <w:rsid w:val="00886721"/>
    <w:rsid w:val="008932C7"/>
    <w:rsid w:val="008957F0"/>
    <w:rsid w:val="008A538E"/>
    <w:rsid w:val="008A5FD9"/>
    <w:rsid w:val="008B0FFB"/>
    <w:rsid w:val="008B34EE"/>
    <w:rsid w:val="008D237C"/>
    <w:rsid w:val="008F72E7"/>
    <w:rsid w:val="00910250"/>
    <w:rsid w:val="00910E09"/>
    <w:rsid w:val="00926483"/>
    <w:rsid w:val="009458F2"/>
    <w:rsid w:val="009478FA"/>
    <w:rsid w:val="00947ADD"/>
    <w:rsid w:val="00974077"/>
    <w:rsid w:val="0098640C"/>
    <w:rsid w:val="00993B1B"/>
    <w:rsid w:val="009A35B5"/>
    <w:rsid w:val="009C1BCE"/>
    <w:rsid w:val="009E3602"/>
    <w:rsid w:val="009F3815"/>
    <w:rsid w:val="00A01251"/>
    <w:rsid w:val="00A07A47"/>
    <w:rsid w:val="00A07DF8"/>
    <w:rsid w:val="00A54661"/>
    <w:rsid w:val="00A6557B"/>
    <w:rsid w:val="00A659EB"/>
    <w:rsid w:val="00A72A68"/>
    <w:rsid w:val="00A775E8"/>
    <w:rsid w:val="00A96E22"/>
    <w:rsid w:val="00A97D22"/>
    <w:rsid w:val="00AA05DC"/>
    <w:rsid w:val="00AA15F2"/>
    <w:rsid w:val="00AA2400"/>
    <w:rsid w:val="00AC7961"/>
    <w:rsid w:val="00AD1398"/>
    <w:rsid w:val="00AD7FAA"/>
    <w:rsid w:val="00AD7FFD"/>
    <w:rsid w:val="00AE0264"/>
    <w:rsid w:val="00AE1CE3"/>
    <w:rsid w:val="00AE25B7"/>
    <w:rsid w:val="00B11DE0"/>
    <w:rsid w:val="00B211CE"/>
    <w:rsid w:val="00B254F0"/>
    <w:rsid w:val="00B3026E"/>
    <w:rsid w:val="00B33652"/>
    <w:rsid w:val="00B46B21"/>
    <w:rsid w:val="00B47158"/>
    <w:rsid w:val="00B532B7"/>
    <w:rsid w:val="00B61C6A"/>
    <w:rsid w:val="00B9363E"/>
    <w:rsid w:val="00BA39FF"/>
    <w:rsid w:val="00BA4EE3"/>
    <w:rsid w:val="00BB03FB"/>
    <w:rsid w:val="00BB58EE"/>
    <w:rsid w:val="00BC4A2F"/>
    <w:rsid w:val="00BD2951"/>
    <w:rsid w:val="00BD29E0"/>
    <w:rsid w:val="00BE35D7"/>
    <w:rsid w:val="00BF1B92"/>
    <w:rsid w:val="00C05BBA"/>
    <w:rsid w:val="00C1241E"/>
    <w:rsid w:val="00C161E1"/>
    <w:rsid w:val="00C1691D"/>
    <w:rsid w:val="00C22F6F"/>
    <w:rsid w:val="00C40F8F"/>
    <w:rsid w:val="00C45121"/>
    <w:rsid w:val="00C51825"/>
    <w:rsid w:val="00C54899"/>
    <w:rsid w:val="00C57830"/>
    <w:rsid w:val="00C617E7"/>
    <w:rsid w:val="00C7293F"/>
    <w:rsid w:val="00C84C5F"/>
    <w:rsid w:val="00CA5F99"/>
    <w:rsid w:val="00CB411E"/>
    <w:rsid w:val="00CC7572"/>
    <w:rsid w:val="00CD0693"/>
    <w:rsid w:val="00CD09D8"/>
    <w:rsid w:val="00CD66F7"/>
    <w:rsid w:val="00D06F52"/>
    <w:rsid w:val="00D37EDA"/>
    <w:rsid w:val="00D54F16"/>
    <w:rsid w:val="00D6265F"/>
    <w:rsid w:val="00D633A8"/>
    <w:rsid w:val="00D735ED"/>
    <w:rsid w:val="00D81DF9"/>
    <w:rsid w:val="00D94D50"/>
    <w:rsid w:val="00DA23B5"/>
    <w:rsid w:val="00DA4ACF"/>
    <w:rsid w:val="00DA756B"/>
    <w:rsid w:val="00DC0615"/>
    <w:rsid w:val="00DC2237"/>
    <w:rsid w:val="00DD510D"/>
    <w:rsid w:val="00DE7FC3"/>
    <w:rsid w:val="00DF72FC"/>
    <w:rsid w:val="00E12330"/>
    <w:rsid w:val="00E1431D"/>
    <w:rsid w:val="00E15555"/>
    <w:rsid w:val="00E1786B"/>
    <w:rsid w:val="00E208AB"/>
    <w:rsid w:val="00E238D2"/>
    <w:rsid w:val="00E24B8E"/>
    <w:rsid w:val="00E26492"/>
    <w:rsid w:val="00E30B0C"/>
    <w:rsid w:val="00E3709A"/>
    <w:rsid w:val="00E376C0"/>
    <w:rsid w:val="00E51348"/>
    <w:rsid w:val="00E543AD"/>
    <w:rsid w:val="00E761B8"/>
    <w:rsid w:val="00E94478"/>
    <w:rsid w:val="00EB7C50"/>
    <w:rsid w:val="00EB7E2F"/>
    <w:rsid w:val="00EC357B"/>
    <w:rsid w:val="00ED6E5D"/>
    <w:rsid w:val="00EF1972"/>
    <w:rsid w:val="00EF3927"/>
    <w:rsid w:val="00EF6E21"/>
    <w:rsid w:val="00F0083F"/>
    <w:rsid w:val="00F10008"/>
    <w:rsid w:val="00F1290A"/>
    <w:rsid w:val="00F132CD"/>
    <w:rsid w:val="00F21479"/>
    <w:rsid w:val="00F251AA"/>
    <w:rsid w:val="00F26202"/>
    <w:rsid w:val="00F2799D"/>
    <w:rsid w:val="00F300D1"/>
    <w:rsid w:val="00F30E18"/>
    <w:rsid w:val="00F46EB7"/>
    <w:rsid w:val="00F566CD"/>
    <w:rsid w:val="00F70CD3"/>
    <w:rsid w:val="00F72757"/>
    <w:rsid w:val="00F7759D"/>
    <w:rsid w:val="00F834E5"/>
    <w:rsid w:val="00F9175E"/>
    <w:rsid w:val="00F960D7"/>
    <w:rsid w:val="00FA2F20"/>
    <w:rsid w:val="00FA6641"/>
    <w:rsid w:val="00FB7A55"/>
    <w:rsid w:val="00FC4E39"/>
    <w:rsid w:val="00FF236A"/>
    <w:rsid w:val="00FF2A54"/>
    <w:rsid w:val="00FF45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D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uiPriority w:val="99"/>
    <w:rsid w:val="00FF236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highlight">
    <w:name w:val="highlight"/>
    <w:basedOn w:val="a0"/>
    <w:uiPriority w:val="99"/>
    <w:rsid w:val="00FF236A"/>
  </w:style>
  <w:style w:type="character" w:styleId="a3">
    <w:name w:val="Hyperlink"/>
    <w:basedOn w:val="a0"/>
    <w:uiPriority w:val="99"/>
    <w:rsid w:val="00FF236A"/>
    <w:rPr>
      <w:color w:val="0000FF"/>
      <w:u w:val="single"/>
    </w:rPr>
  </w:style>
  <w:style w:type="paragraph" w:styleId="a4">
    <w:name w:val="Normal (Web)"/>
    <w:basedOn w:val="a"/>
    <w:uiPriority w:val="99"/>
    <w:rsid w:val="00FF236A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paragraph" w:styleId="a5">
    <w:name w:val="List Paragraph"/>
    <w:basedOn w:val="a"/>
    <w:uiPriority w:val="99"/>
    <w:qFormat/>
    <w:rsid w:val="00FF236A"/>
    <w:pPr>
      <w:ind w:left="720"/>
    </w:pPr>
    <w:rPr>
      <w:lang w:eastAsia="en-US"/>
    </w:rPr>
  </w:style>
  <w:style w:type="paragraph" w:customStyle="1" w:styleId="ConsPlusNonformat">
    <w:name w:val="ConsPlusNonformat"/>
    <w:uiPriority w:val="99"/>
    <w:rsid w:val="008662D3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6">
    <w:name w:val="header"/>
    <w:basedOn w:val="a"/>
    <w:link w:val="a7"/>
    <w:uiPriority w:val="99"/>
    <w:semiHidden/>
    <w:rsid w:val="00866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8662D3"/>
  </w:style>
  <w:style w:type="paragraph" w:styleId="a8">
    <w:name w:val="footer"/>
    <w:basedOn w:val="a"/>
    <w:link w:val="a9"/>
    <w:uiPriority w:val="99"/>
    <w:semiHidden/>
    <w:rsid w:val="008662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8662D3"/>
  </w:style>
  <w:style w:type="table" w:styleId="aa">
    <w:name w:val="Table Grid"/>
    <w:basedOn w:val="a1"/>
    <w:uiPriority w:val="99"/>
    <w:rsid w:val="00702ED0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uiPriority w:val="99"/>
    <w:rsid w:val="004428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hghltd.yandex.net/yandbtm?fmode=envelope&amp;keyno=0&amp;l10n=ru&amp;lr=11426&amp;mime=doc&amp;sign=04f99d64d8c26046e22474e9914a6bd5&amp;text=%D0%BC%D1%83%D0%BD%D0%B8%D1%86%D0%B8%D0%BF%D0%B0%D0%BB%D1%8C%D0%BD%D0%B0%D1%8F+%D1%83%D1%81%D0%BB%D1%83%D0%B3%D0%B0+%22%D0%97%D0%B0%D1%87%D0%B8%D1%81%D0%BB%D0%B5%D0%BD%D0%B8%D0%B5+%D0%B2+%D0%BE%D0%B1%D1%80%D0%B0%D0%B7%D0%BE%D0%B2%D0%B0%D1%82%D0%B5%D0%BB%D1%8C%D0%BD%D0%BE%D0%B5+%D1%83%D1%87%D1%80%D0%B5%D0%B6%D0%B4%D0%B5%D0%BD%D0%B8%D0%B5%22+%D0%B2+2012%D0%B3%D0%BE%D0%B4%D1%83++%D0%B2+%D0%B3%D0%BE%D1%80%D0%BE%D0%B4%D0%B5+%D0%A1%D0%BF%D0%B0%D1%81%D1%81%D0%BA%D0%B5+%D0%B3%D0%BE%D0%B4%D1%83&amp;url=garantf1%3A//890941.2770" TargetMode="External"/><Relationship Id="rId13" Type="http://schemas.openxmlformats.org/officeDocument/2006/relationships/hyperlink" Target="mailto:us-sh-4@yandex.ru" TargetMode="External"/><Relationship Id="rId18" Type="http://schemas.openxmlformats.org/officeDocument/2006/relationships/hyperlink" Target="mailto:redyr@yandex.ru" TargetMode="External"/><Relationship Id="rId3" Type="http://schemas.openxmlformats.org/officeDocument/2006/relationships/webSettings" Target="webSettings.xml"/><Relationship Id="rId21" Type="http://schemas.openxmlformats.org/officeDocument/2006/relationships/header" Target="header1.xml"/><Relationship Id="rId7" Type="http://schemas.openxmlformats.org/officeDocument/2006/relationships/hyperlink" Target="mailto:uss@mo.primorsky.ru" TargetMode="External"/><Relationship Id="rId12" Type="http://schemas.openxmlformats.org/officeDocument/2006/relationships/hyperlink" Target="http://www.usuprobr.narod.ru" TargetMode="External"/><Relationship Id="rId17" Type="http://schemas.openxmlformats.org/officeDocument/2006/relationships/hyperlink" Target="mailto:borisovka-us@mail.ru" TargetMode="External"/><Relationship Id="rId2" Type="http://schemas.openxmlformats.org/officeDocument/2006/relationships/settings" Target="settings.xml"/><Relationship Id="rId16" Type="http://schemas.openxmlformats.org/officeDocument/2006/relationships/hyperlink" Target="mailto:ussuriysk.sh130@mail.ru" TargetMode="External"/><Relationship Id="rId20" Type="http://schemas.openxmlformats.org/officeDocument/2006/relationships/hyperlink" Target="mailto:nshdsn@rambler.r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uprobr.narod.ru" TargetMode="External"/><Relationship Id="rId11" Type="http://schemas.openxmlformats.org/officeDocument/2006/relationships/hyperlink" Target="mailto:nach_ododo@inbox.ru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school27savenko@rambler.ru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uss@mo.primorsky.ru" TargetMode="External"/><Relationship Id="rId19" Type="http://schemas.openxmlformats.org/officeDocument/2006/relationships/hyperlink" Target="mailto:kamenushka.11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mailto:ussuriysk.22.11@mail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28</Pages>
  <Words>6650</Words>
  <Characters>37908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UPROBR</Company>
  <LinksUpToDate>false</LinksUpToDate>
  <CharactersWithSpaces>44470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</dc:creator>
  <cp:keywords/>
  <dc:description/>
  <cp:lastModifiedBy>inet</cp:lastModifiedBy>
  <cp:revision>3</cp:revision>
  <cp:lastPrinted>2013-03-20T07:02:00Z</cp:lastPrinted>
  <dcterms:created xsi:type="dcterms:W3CDTF">2013-05-15T04:08:00Z</dcterms:created>
  <dcterms:modified xsi:type="dcterms:W3CDTF">2013-06-24T00:34:00Z</dcterms:modified>
</cp:coreProperties>
</file>